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9" w:rsidRDefault="00614EF9" w:rsidP="00587B3F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научный центр Российской федерации</w:t>
      </w:r>
      <w:r w:rsidR="0058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3F" w:rsidRPr="002F1316" w:rsidRDefault="00587B3F" w:rsidP="00587B3F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«Технологический институт сверхтвердых и новых углеродных материалов»</w:t>
      </w:r>
    </w:p>
    <w:p w:rsidR="00D51712" w:rsidRPr="002F1316" w:rsidRDefault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FE4087" w:rsidRPr="004157B9" w:rsidRDefault="008C1526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81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712" w:rsidRPr="004157B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D51712" w:rsidRPr="00EF2AE7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10" w:rsidRPr="00B84110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1</w:t>
      </w:r>
      <w:r w:rsidR="008C1526">
        <w:rPr>
          <w:rFonts w:ascii="Times New Roman" w:hAnsi="Times New Roman" w:cs="Times New Roman"/>
          <w:b/>
          <w:sz w:val="24"/>
          <w:szCs w:val="24"/>
        </w:rPr>
        <w:t>5</w:t>
      </w:r>
      <w:r w:rsidRPr="00B84110">
        <w:rPr>
          <w:rFonts w:ascii="Times New Roman" w:hAnsi="Times New Roman" w:cs="Times New Roman"/>
          <w:b/>
          <w:sz w:val="24"/>
          <w:szCs w:val="24"/>
        </w:rPr>
        <w:t>-я Международная конференция</w:t>
      </w:r>
    </w:p>
    <w:p w:rsidR="00D51712" w:rsidRPr="004157B9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«Углерод: фундаментальные проблемы науки, материаловедение, технология»</w:t>
      </w:r>
    </w:p>
    <w:p w:rsidR="00D51712" w:rsidRPr="00EF2AE7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4C284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7D5A">
        <w:rPr>
          <w:rFonts w:ascii="Times New Roman" w:hAnsi="Times New Roman" w:cs="Times New Roman"/>
          <w:sz w:val="24"/>
          <w:szCs w:val="24"/>
        </w:rPr>
        <w:t>7</w:t>
      </w:r>
      <w:r w:rsidR="008C1526">
        <w:rPr>
          <w:rFonts w:ascii="Times New Roman" w:hAnsi="Times New Roman" w:cs="Times New Roman"/>
          <w:sz w:val="24"/>
          <w:szCs w:val="24"/>
        </w:rPr>
        <w:t xml:space="preserve"> </w:t>
      </w:r>
      <w:r w:rsidR="000414FB">
        <w:rPr>
          <w:rFonts w:ascii="Times New Roman" w:hAnsi="Times New Roman" w:cs="Times New Roman"/>
          <w:sz w:val="24"/>
          <w:szCs w:val="24"/>
        </w:rPr>
        <w:t xml:space="preserve">– </w:t>
      </w:r>
      <w:r w:rsidR="00F648D9" w:rsidRPr="00614EF9">
        <w:rPr>
          <w:rFonts w:ascii="Times New Roman" w:hAnsi="Times New Roman" w:cs="Times New Roman"/>
          <w:sz w:val="24"/>
          <w:szCs w:val="24"/>
        </w:rPr>
        <w:t>9</w:t>
      </w:r>
      <w:r w:rsidR="000414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D51712" w:rsidRPr="00B84110">
        <w:rPr>
          <w:rFonts w:ascii="Times New Roman" w:hAnsi="Times New Roman" w:cs="Times New Roman"/>
          <w:sz w:val="24"/>
          <w:szCs w:val="24"/>
        </w:rPr>
        <w:t>20</w:t>
      </w:r>
      <w:r w:rsidR="00B84110" w:rsidRPr="00B84110">
        <w:rPr>
          <w:rFonts w:ascii="Times New Roman" w:hAnsi="Times New Roman" w:cs="Times New Roman"/>
          <w:sz w:val="24"/>
          <w:szCs w:val="24"/>
        </w:rPr>
        <w:t>2</w:t>
      </w:r>
      <w:r w:rsidR="00DE24C2" w:rsidRPr="00555294">
        <w:rPr>
          <w:rFonts w:ascii="Times New Roman" w:hAnsi="Times New Roman" w:cs="Times New Roman"/>
          <w:sz w:val="24"/>
          <w:szCs w:val="24"/>
        </w:rPr>
        <w:t>3</w:t>
      </w:r>
      <w:r w:rsidR="00B84110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8C1526">
        <w:rPr>
          <w:rFonts w:ascii="Times New Roman" w:hAnsi="Times New Roman" w:cs="Times New Roman"/>
          <w:sz w:val="24"/>
          <w:szCs w:val="24"/>
        </w:rPr>
        <w:t xml:space="preserve">года </w:t>
      </w:r>
      <w:r w:rsidR="008C1526">
        <w:rPr>
          <w:rFonts w:ascii="Times New Roman" w:hAnsi="Times New Roman" w:cs="Times New Roman"/>
          <w:sz w:val="24"/>
          <w:szCs w:val="24"/>
        </w:rPr>
        <w:br/>
        <w:t>Москва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360E" w:rsidRDefault="000B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1712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3D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781FFA" w:rsidRDefault="00781FFA" w:rsidP="0078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4FB">
        <w:rPr>
          <w:rFonts w:ascii="Times New Roman" w:hAnsi="Times New Roman" w:cs="Times New Roman"/>
          <w:sz w:val="24"/>
          <w:szCs w:val="24"/>
        </w:rPr>
        <w:t xml:space="preserve">С </w:t>
      </w:r>
      <w:r w:rsidR="00762E13" w:rsidRPr="00EE7D5A">
        <w:rPr>
          <w:rFonts w:ascii="Times New Roman" w:hAnsi="Times New Roman" w:cs="Times New Roman"/>
          <w:sz w:val="24"/>
          <w:szCs w:val="24"/>
        </w:rPr>
        <w:t>7</w:t>
      </w:r>
      <w:r w:rsidR="000414FB">
        <w:rPr>
          <w:rFonts w:ascii="Times New Roman" w:hAnsi="Times New Roman" w:cs="Times New Roman"/>
          <w:sz w:val="24"/>
          <w:szCs w:val="24"/>
        </w:rPr>
        <w:t xml:space="preserve"> по </w:t>
      </w:r>
      <w:r w:rsidR="005415DB" w:rsidRPr="00614EF9">
        <w:rPr>
          <w:rFonts w:ascii="Times New Roman" w:hAnsi="Times New Roman" w:cs="Times New Roman"/>
          <w:sz w:val="24"/>
          <w:szCs w:val="24"/>
        </w:rPr>
        <w:t>9</w:t>
      </w:r>
      <w:r w:rsidR="000414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0414FB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0414FB" w:rsidRPr="00B84110">
        <w:rPr>
          <w:rFonts w:ascii="Times New Roman" w:hAnsi="Times New Roman" w:cs="Times New Roman"/>
          <w:sz w:val="24"/>
          <w:szCs w:val="24"/>
        </w:rPr>
        <w:t>202</w:t>
      </w:r>
      <w:r w:rsidR="008C1526">
        <w:rPr>
          <w:rFonts w:ascii="Times New Roman" w:hAnsi="Times New Roman" w:cs="Times New Roman"/>
          <w:sz w:val="24"/>
          <w:szCs w:val="24"/>
        </w:rPr>
        <w:t>3</w:t>
      </w:r>
      <w:r w:rsidR="000414FB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0414FB" w:rsidRPr="002F1316">
        <w:rPr>
          <w:rFonts w:ascii="Times New Roman" w:hAnsi="Times New Roman" w:cs="Times New Roman"/>
          <w:sz w:val="24"/>
          <w:szCs w:val="24"/>
        </w:rPr>
        <w:t>года</w:t>
      </w:r>
      <w:r w:rsidR="008C1526">
        <w:rPr>
          <w:rFonts w:ascii="Times New Roman" w:hAnsi="Times New Roman" w:cs="Times New Roman"/>
          <w:sz w:val="24"/>
          <w:szCs w:val="24"/>
        </w:rPr>
        <w:t xml:space="preserve"> в г. Москве 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будет проходить </w:t>
      </w:r>
      <w:r w:rsidR="00030A56">
        <w:rPr>
          <w:rFonts w:ascii="Times New Roman" w:hAnsi="Times New Roman" w:cs="Times New Roman"/>
          <w:sz w:val="24"/>
          <w:szCs w:val="24"/>
        </w:rPr>
        <w:t xml:space="preserve"> </w:t>
      </w:r>
      <w:r w:rsidR="004A68F1">
        <w:rPr>
          <w:rFonts w:ascii="Times New Roman" w:hAnsi="Times New Roman" w:cs="Times New Roman"/>
          <w:sz w:val="24"/>
          <w:szCs w:val="24"/>
        </w:rPr>
        <w:t>1</w:t>
      </w:r>
      <w:r w:rsidR="008C1526">
        <w:rPr>
          <w:rFonts w:ascii="Times New Roman" w:hAnsi="Times New Roman" w:cs="Times New Roman"/>
          <w:sz w:val="24"/>
          <w:szCs w:val="24"/>
        </w:rPr>
        <w:t>5</w:t>
      </w:r>
      <w:r w:rsidR="00030A56">
        <w:rPr>
          <w:rFonts w:ascii="Times New Roman" w:hAnsi="Times New Roman" w:cs="Times New Roman"/>
          <w:sz w:val="24"/>
          <w:szCs w:val="24"/>
        </w:rPr>
        <w:noBreakHyphen/>
      </w:r>
      <w:r w:rsidR="00F11A21" w:rsidRPr="00F11A21">
        <w:rPr>
          <w:rFonts w:ascii="Times New Roman" w:hAnsi="Times New Roman" w:cs="Times New Roman"/>
          <w:sz w:val="24"/>
          <w:szCs w:val="24"/>
        </w:rPr>
        <w:t>я Международная конференция</w:t>
      </w:r>
      <w:r w:rsidR="00F11A21">
        <w:rPr>
          <w:rFonts w:ascii="Times New Roman" w:hAnsi="Times New Roman" w:cs="Times New Roman"/>
          <w:sz w:val="24"/>
          <w:szCs w:val="24"/>
        </w:rPr>
        <w:t xml:space="preserve"> </w:t>
      </w:r>
      <w:r w:rsidR="00F11A21" w:rsidRPr="00F11A21">
        <w:rPr>
          <w:rFonts w:ascii="Times New Roman" w:hAnsi="Times New Roman" w:cs="Times New Roman"/>
          <w:sz w:val="24"/>
          <w:szCs w:val="24"/>
        </w:rPr>
        <w:t>«Углерод: фундаментальные проблемы науки, материаловедение, технология»</w:t>
      </w:r>
      <w:r w:rsidR="007F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712" w:rsidRPr="004C2849" w:rsidRDefault="00781FFA" w:rsidP="00781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49">
        <w:rPr>
          <w:rFonts w:ascii="Times New Roman" w:hAnsi="Times New Roman" w:cs="Times New Roman"/>
          <w:b/>
          <w:sz w:val="28"/>
          <w:szCs w:val="28"/>
        </w:rPr>
        <w:tab/>
        <w:t xml:space="preserve">Конференция будет проходить на площадке </w:t>
      </w:r>
      <w:r w:rsidR="001D3FDF" w:rsidRPr="004C2849">
        <w:rPr>
          <w:rFonts w:ascii="Times New Roman" w:hAnsi="Times New Roman" w:cs="Times New Roman"/>
          <w:b/>
          <w:sz w:val="28"/>
          <w:szCs w:val="28"/>
        </w:rPr>
        <w:t>Российского дома международного научно-технического сотрудничества (Москва, Брюсов переулок, дом 11, строение 1)</w:t>
      </w:r>
    </w:p>
    <w:p w:rsidR="000414FB" w:rsidRPr="000414FB" w:rsidRDefault="000414FB" w:rsidP="000414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конференции</w:t>
      </w:r>
    </w:p>
    <w:p w:rsidR="00E45789" w:rsidRPr="00E45789" w:rsidRDefault="00E45789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80163" w:rsidRPr="00580163" w:rsidRDefault="00580163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F8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EE7A16">
        <w:rPr>
          <w:rFonts w:ascii="Times New Roman" w:hAnsi="Times New Roman" w:cs="Times New Roman"/>
          <w:sz w:val="24"/>
          <w:szCs w:val="24"/>
        </w:rPr>
        <w:t>ТИСНУМ</w:t>
      </w: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4FB" w:rsidRPr="000414FB" w:rsidRDefault="000414FB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УНИХИМТЕК</w:t>
      </w:r>
    </w:p>
    <w:p w:rsidR="000414FB" w:rsidRDefault="000414FB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организация</w:t>
      </w:r>
      <w:r w:rsidR="00580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«Углеродное общество»</w:t>
      </w:r>
    </w:p>
    <w:p w:rsidR="00A0729C" w:rsidRPr="00A0729C" w:rsidRDefault="00A0729C" w:rsidP="00A0729C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 конференции</w:t>
      </w:r>
    </w:p>
    <w:p w:rsidR="00A0729C" w:rsidRPr="002F1316" w:rsidRDefault="00A0729C" w:rsidP="00A0729C">
      <w:pPr>
        <w:pStyle w:val="a4"/>
        <w:ind w:left="2832" w:hanging="2112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Сопредседатели: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16">
        <w:rPr>
          <w:rFonts w:ascii="Times New Roman" w:hAnsi="Times New Roman" w:cs="Times New Roman"/>
          <w:sz w:val="24"/>
          <w:szCs w:val="24"/>
        </w:rPr>
        <w:t>В.В. Авдеев (</w:t>
      </w:r>
      <w:r w:rsidRPr="004C2849">
        <w:rPr>
          <w:rFonts w:ascii="Times New Roman" w:hAnsi="Times New Roman" w:cs="Times New Roman"/>
          <w:sz w:val="24"/>
          <w:szCs w:val="24"/>
        </w:rPr>
        <w:t>Председатель совета директоров ГК УНИХИМТЕК</w:t>
      </w:r>
      <w:r w:rsidRPr="00226CAC">
        <w:rPr>
          <w:rFonts w:ascii="Times New Roman" w:hAnsi="Times New Roman" w:cs="Times New Roman"/>
          <w:sz w:val="24"/>
          <w:szCs w:val="24"/>
        </w:rPr>
        <w:t xml:space="preserve">, </w:t>
      </w:r>
      <w:r w:rsidRPr="00226CAC">
        <w:rPr>
          <w:rFonts w:ascii="Times New Roman" w:hAnsi="Times New Roman" w:cs="Times New Roman"/>
          <w:sz w:val="24"/>
          <w:szCs w:val="24"/>
        </w:rPr>
        <w:br/>
      </w:r>
      <w:r w:rsidRPr="002F1316">
        <w:rPr>
          <w:rFonts w:ascii="Times New Roman" w:hAnsi="Times New Roman" w:cs="Times New Roman"/>
          <w:sz w:val="24"/>
          <w:szCs w:val="24"/>
        </w:rPr>
        <w:t>МГУ им. Ломоносова, Москва, Россия)</w:t>
      </w:r>
    </w:p>
    <w:p w:rsidR="00A0729C" w:rsidRDefault="00A0729C" w:rsidP="00EC5605">
      <w:pPr>
        <w:pStyle w:val="a4"/>
        <w:ind w:left="2835" w:hanging="3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В.Д. Бланк (</w:t>
      </w:r>
      <w:r w:rsidRPr="00226CAC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09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2F1316">
        <w:rPr>
          <w:rFonts w:ascii="Times New Roman" w:hAnsi="Times New Roman" w:cs="Times New Roman"/>
          <w:sz w:val="24"/>
          <w:szCs w:val="24"/>
        </w:rPr>
        <w:t xml:space="preserve">ТИСНУМ, </w:t>
      </w:r>
      <w:r w:rsidR="00062188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Pr="002F1316" w:rsidRDefault="003A6AE7" w:rsidP="00A0729C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34CD">
        <w:rPr>
          <w:rFonts w:ascii="Times New Roman" w:hAnsi="Times New Roman" w:cs="Times New Roman"/>
          <w:sz w:val="24"/>
          <w:szCs w:val="24"/>
        </w:rPr>
        <w:t xml:space="preserve">Академик РАН, </w:t>
      </w:r>
      <w:r>
        <w:rPr>
          <w:rFonts w:ascii="Times New Roman" w:hAnsi="Times New Roman" w:cs="Times New Roman"/>
          <w:sz w:val="24"/>
          <w:szCs w:val="24"/>
        </w:rPr>
        <w:t>директор ИФВД</w:t>
      </w:r>
      <w:r w:rsidRPr="0066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</w:t>
      </w:r>
      <w:r w:rsidRPr="002F1316">
        <w:rPr>
          <w:rFonts w:ascii="Times New Roman" w:hAnsi="Times New Roman" w:cs="Times New Roman"/>
          <w:sz w:val="24"/>
          <w:szCs w:val="24"/>
        </w:rPr>
        <w:t xml:space="preserve">, </w:t>
      </w:r>
      <w:r w:rsidR="00062188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A70DE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Члены:</w:t>
      </w:r>
      <w:r>
        <w:rPr>
          <w:rFonts w:ascii="Times New Roman" w:hAnsi="Times New Roman" w:cs="Times New Roman"/>
          <w:sz w:val="24"/>
          <w:szCs w:val="24"/>
        </w:rPr>
        <w:tab/>
        <w:t xml:space="preserve">С.А. Терентьев (Директор </w:t>
      </w:r>
      <w:r w:rsidR="00591A09">
        <w:rPr>
          <w:rFonts w:ascii="Times New Roman" w:hAnsi="Times New Roman" w:cs="Times New Roman"/>
          <w:sz w:val="24"/>
          <w:szCs w:val="24"/>
        </w:rPr>
        <w:t xml:space="preserve">ГНЦ РФ </w:t>
      </w:r>
      <w:r>
        <w:rPr>
          <w:rFonts w:ascii="Times New Roman" w:hAnsi="Times New Roman" w:cs="Times New Roman"/>
          <w:sz w:val="24"/>
          <w:szCs w:val="24"/>
        </w:rPr>
        <w:t xml:space="preserve">ТИСНУМ, </w:t>
      </w:r>
      <w:r w:rsidR="00EC40E4">
        <w:rPr>
          <w:rFonts w:ascii="Times New Roman" w:hAnsi="Times New Roman" w:cs="Times New Roman"/>
          <w:sz w:val="24"/>
          <w:szCs w:val="24"/>
        </w:rPr>
        <w:t xml:space="preserve">Троицк, </w:t>
      </w:r>
      <w:r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П.А. Витязь (</w:t>
      </w:r>
      <w:r w:rsidRPr="00226CAC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Pr="002F1316">
        <w:rPr>
          <w:rFonts w:ascii="Times New Roman" w:hAnsi="Times New Roman" w:cs="Times New Roman"/>
          <w:sz w:val="24"/>
          <w:szCs w:val="24"/>
        </w:rPr>
        <w:t xml:space="preserve">НАН Беларуси, </w:t>
      </w:r>
      <w:r w:rsidRPr="003C74AF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3C74AF">
        <w:rPr>
          <w:rFonts w:ascii="Times New Roman" w:hAnsi="Times New Roman" w:cs="Times New Roman"/>
          <w:sz w:val="24"/>
          <w:szCs w:val="24"/>
        </w:rPr>
        <w:t>Национальной академии наук Беларуси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Минск, Беларусь)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А.М. Володин (</w:t>
      </w:r>
      <w:r w:rsidRPr="00226CA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2F1316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Тяжпрессмаш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», Рязань,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Е.Н. Грузинова (</w:t>
      </w:r>
      <w:r w:rsidRPr="00EF4733">
        <w:rPr>
          <w:rFonts w:ascii="Times New Roman" w:hAnsi="Times New Roman" w:cs="Times New Roman"/>
          <w:sz w:val="24"/>
          <w:szCs w:val="24"/>
        </w:rPr>
        <w:t>Департамент государственной научной и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733">
        <w:rPr>
          <w:rFonts w:ascii="Times New Roman" w:hAnsi="Times New Roman" w:cs="Times New Roman"/>
          <w:sz w:val="24"/>
          <w:szCs w:val="24"/>
        </w:rPr>
        <w:t xml:space="preserve">политики, </w:t>
      </w:r>
      <w:proofErr w:type="spellStart"/>
      <w:r w:rsidRPr="00EF47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4733">
        <w:rPr>
          <w:rFonts w:ascii="Times New Roman" w:hAnsi="Times New Roman" w:cs="Times New Roman"/>
          <w:sz w:val="24"/>
          <w:szCs w:val="24"/>
        </w:rPr>
        <w:t xml:space="preserve"> России, Москва</w:t>
      </w:r>
      <w:r w:rsidRPr="002F1316">
        <w:rPr>
          <w:rFonts w:ascii="Times New Roman" w:hAnsi="Times New Roman" w:cs="Times New Roman"/>
          <w:sz w:val="24"/>
          <w:szCs w:val="24"/>
        </w:rPr>
        <w:t>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С.В. Зорин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1316">
        <w:rPr>
          <w:rFonts w:ascii="Times New Roman" w:hAnsi="Times New Roman" w:cs="Times New Roman"/>
          <w:sz w:val="24"/>
          <w:szCs w:val="24"/>
        </w:rPr>
        <w:t>сполнительный директор ООО «ЗУКМ», Челябинск,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О.Н. Комиссар 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6CAC">
        <w:rPr>
          <w:rFonts w:ascii="Times New Roman" w:hAnsi="Times New Roman" w:cs="Times New Roman"/>
          <w:sz w:val="24"/>
          <w:szCs w:val="24"/>
        </w:rPr>
        <w:t xml:space="preserve">аместитель генерального директора по науке и развитию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2F1316">
        <w:rPr>
          <w:rFonts w:ascii="Times New Roman" w:hAnsi="Times New Roman" w:cs="Times New Roman"/>
          <w:sz w:val="24"/>
          <w:szCs w:val="24"/>
        </w:rPr>
        <w:t>ОАО «ОНПП «Технология», Обнинск,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В.И. Костиков (</w:t>
      </w:r>
      <w:r w:rsidRPr="003C74AF">
        <w:rPr>
          <w:rFonts w:ascii="Times New Roman" w:hAnsi="Times New Roman" w:cs="Times New Roman"/>
          <w:sz w:val="24"/>
          <w:szCs w:val="24"/>
        </w:rPr>
        <w:t>Чл.-корр.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Лихолобов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r w:rsidRPr="003C74AF">
        <w:rPr>
          <w:rFonts w:ascii="Times New Roman" w:hAnsi="Times New Roman" w:cs="Times New Roman"/>
          <w:sz w:val="24"/>
          <w:szCs w:val="24"/>
        </w:rPr>
        <w:t>Чл.-корр.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DEE">
        <w:rPr>
          <w:rFonts w:ascii="Times New Roman" w:hAnsi="Times New Roman" w:cs="Times New Roman"/>
          <w:sz w:val="24"/>
          <w:szCs w:val="24"/>
        </w:rPr>
        <w:t xml:space="preserve"> </w:t>
      </w:r>
      <w:r w:rsidRPr="003C74AF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2F1316">
        <w:rPr>
          <w:rFonts w:ascii="Times New Roman" w:hAnsi="Times New Roman" w:cs="Times New Roman"/>
          <w:sz w:val="24"/>
          <w:szCs w:val="24"/>
        </w:rPr>
        <w:t>ИППУ СО 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AF">
        <w:rPr>
          <w:rFonts w:ascii="Times New Roman" w:hAnsi="Times New Roman" w:cs="Times New Roman"/>
          <w:sz w:val="24"/>
          <w:szCs w:val="24"/>
        </w:rPr>
        <w:t>заместитель председателя Президиума СО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316">
        <w:rPr>
          <w:rFonts w:ascii="Times New Roman" w:hAnsi="Times New Roman" w:cs="Times New Roman"/>
          <w:sz w:val="24"/>
          <w:szCs w:val="24"/>
        </w:rPr>
        <w:t xml:space="preserve"> Омск, Россия)</w:t>
      </w:r>
    </w:p>
    <w:p w:rsidR="00A0729C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М.Р. Филонов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74AF">
        <w:rPr>
          <w:rFonts w:ascii="Times New Roman" w:hAnsi="Times New Roman" w:cs="Times New Roman"/>
          <w:sz w:val="24"/>
          <w:szCs w:val="24"/>
        </w:rPr>
        <w:t xml:space="preserve">роректор по науке и инновациям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B00FE1" w:rsidRDefault="00B00FE1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0729C">
        <w:rPr>
          <w:rFonts w:ascii="Times New Roman" w:hAnsi="Times New Roman" w:cs="Times New Roman"/>
          <w:sz w:val="24"/>
          <w:szCs w:val="24"/>
        </w:rPr>
        <w:t xml:space="preserve">.С. </w:t>
      </w:r>
      <w:proofErr w:type="spellStart"/>
      <w:r w:rsidRPr="00A0729C">
        <w:rPr>
          <w:rFonts w:ascii="Times New Roman" w:hAnsi="Times New Roman" w:cs="Times New Roman"/>
          <w:sz w:val="24"/>
          <w:szCs w:val="24"/>
        </w:rPr>
        <w:t>Усеинов</w:t>
      </w:r>
      <w:proofErr w:type="spellEnd"/>
      <w:r w:rsidRPr="00A0729C">
        <w:rPr>
          <w:rFonts w:ascii="Times New Roman" w:hAnsi="Times New Roman" w:cs="Times New Roman"/>
          <w:sz w:val="24"/>
          <w:szCs w:val="24"/>
        </w:rPr>
        <w:t xml:space="preserve"> (Заместитель директора по научной работе </w:t>
      </w:r>
      <w:r w:rsidR="00034154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A0729C">
        <w:rPr>
          <w:rFonts w:ascii="Times New Roman" w:hAnsi="Times New Roman" w:cs="Times New Roman"/>
          <w:sz w:val="24"/>
          <w:szCs w:val="24"/>
        </w:rPr>
        <w:t>ТИСНУМ</w:t>
      </w:r>
      <w:r>
        <w:rPr>
          <w:rFonts w:ascii="Times New Roman" w:hAnsi="Times New Roman" w:cs="Times New Roman"/>
          <w:sz w:val="24"/>
          <w:szCs w:val="24"/>
        </w:rPr>
        <w:t xml:space="preserve">, Троицк, </w:t>
      </w:r>
      <w:r w:rsidRPr="00A0729C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2B135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0729C" w:rsidRPr="00EE7A16" w:rsidRDefault="00A0729C" w:rsidP="00A0729C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6">
        <w:rPr>
          <w:rFonts w:ascii="Times New Roman" w:hAnsi="Times New Roman" w:cs="Times New Roman"/>
          <w:b/>
          <w:sz w:val="28"/>
          <w:szCs w:val="28"/>
        </w:rPr>
        <w:t>Программный комитет конференции</w:t>
      </w:r>
    </w:p>
    <w:p w:rsidR="00A0729C" w:rsidRPr="00EE7A16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0729C" w:rsidRPr="00EE7A16" w:rsidRDefault="00A0729C" w:rsidP="000A7E7E">
      <w:pPr>
        <w:pStyle w:val="a4"/>
        <w:ind w:left="2832" w:hanging="2112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Сопредседатели:</w:t>
      </w:r>
      <w:r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>Н.Ю. Бейлина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20D7">
        <w:rPr>
          <w:rFonts w:ascii="Times New Roman" w:hAnsi="Times New Roman" w:cs="Times New Roman"/>
          <w:sz w:val="24"/>
          <w:szCs w:val="24"/>
        </w:rPr>
        <w:t xml:space="preserve">аучный руководитель </w:t>
      </w:r>
      <w:r w:rsidRPr="00EE7A1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F254F6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В.З.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7A16">
        <w:rPr>
          <w:rFonts w:ascii="Times New Roman" w:hAnsi="Times New Roman" w:cs="Times New Roman"/>
          <w:sz w:val="24"/>
          <w:szCs w:val="24"/>
        </w:rPr>
        <w:t>Мордкович 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620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меститель директора</w:t>
      </w:r>
      <w:r w:rsidR="00F254F6">
        <w:rPr>
          <w:rFonts w:ascii="Times New Roman" w:hAnsi="Times New Roman" w:cs="Times New Roman"/>
          <w:sz w:val="24"/>
          <w:szCs w:val="24"/>
        </w:rPr>
        <w:t xml:space="preserve">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154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EE7A16">
        <w:rPr>
          <w:rFonts w:ascii="Times New Roman" w:hAnsi="Times New Roman" w:cs="Times New Roman"/>
          <w:sz w:val="24"/>
          <w:szCs w:val="24"/>
        </w:rPr>
        <w:t>ТИСНУМ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="00F50CC4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10C08" w:rsidRDefault="0081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29C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lastRenderedPageBreak/>
        <w:t>Члены:</w:t>
      </w:r>
      <w:r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Бубненков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29C" w:rsidRPr="00EE7A16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Давыдов </w:t>
      </w:r>
      <w:r w:rsidRPr="002F1316">
        <w:rPr>
          <w:rFonts w:ascii="Times New Roman" w:hAnsi="Times New Roman" w:cs="Times New Roman"/>
          <w:sz w:val="24"/>
          <w:szCs w:val="24"/>
        </w:rPr>
        <w:t xml:space="preserve">(ИФВД РАН, </w:t>
      </w:r>
      <w:r w:rsidR="0084542C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4C2849">
        <w:rPr>
          <w:rFonts w:ascii="Times New Roman" w:hAnsi="Times New Roman" w:cs="Times New Roman"/>
          <w:sz w:val="24"/>
          <w:szCs w:val="24"/>
        </w:rPr>
        <w:t>С.Г. Ионов (</w:t>
      </w:r>
      <w:r w:rsidR="004C2849" w:rsidRPr="004C2849">
        <w:rPr>
          <w:rFonts w:ascii="Times New Roman" w:hAnsi="Times New Roman" w:cs="Times New Roman"/>
          <w:sz w:val="24"/>
          <w:szCs w:val="24"/>
        </w:rPr>
        <w:t>МГУ им. Ломоносова</w:t>
      </w:r>
      <w:r w:rsidRPr="004C2849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A0729C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(ОАО «ВНИИАЛМАЗ»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582DAC">
        <w:rPr>
          <w:rFonts w:ascii="Times New Roman" w:hAnsi="Times New Roman" w:cs="Times New Roman"/>
          <w:sz w:val="24"/>
          <w:szCs w:val="24"/>
        </w:rPr>
        <w:t>)</w:t>
      </w:r>
    </w:p>
    <w:p w:rsidR="00582DAC" w:rsidRPr="00582DAC" w:rsidRDefault="00582DA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Б.П. Сорокин (ГНЦ РФ ТИСНУМ</w:t>
      </w:r>
      <w:r w:rsidR="00F50CC4">
        <w:rPr>
          <w:rFonts w:ascii="Times New Roman" w:hAnsi="Times New Roman" w:cs="Times New Roman"/>
          <w:sz w:val="24"/>
          <w:szCs w:val="24"/>
        </w:rPr>
        <w:t xml:space="preserve">, Троицк, </w:t>
      </w:r>
      <w:r w:rsidR="00F50CC4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76AE" w:rsidRDefault="007176AE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59" w:rsidRPr="000B360E" w:rsidRDefault="002B1359" w:rsidP="002B13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Научная программа</w:t>
      </w:r>
      <w:r w:rsidRPr="00F41F81">
        <w:rPr>
          <w:rFonts w:ascii="Times New Roman" w:hAnsi="Times New Roman" w:cs="Times New Roman"/>
          <w:b/>
          <w:sz w:val="28"/>
          <w:szCs w:val="28"/>
        </w:rPr>
        <w:br/>
      </w:r>
    </w:p>
    <w:p w:rsidR="002B1359" w:rsidRPr="00F210A6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>Программа конференции включает следующие тематические направления: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последние достижения в </w:t>
      </w:r>
      <w:r>
        <w:rPr>
          <w:rFonts w:ascii="Times New Roman" w:hAnsi="Times New Roman" w:cs="Times New Roman"/>
          <w:sz w:val="24"/>
          <w:szCs w:val="24"/>
        </w:rPr>
        <w:t>области синтеза</w:t>
      </w:r>
      <w:r w:rsidRPr="00F210A6">
        <w:rPr>
          <w:rFonts w:ascii="Times New Roman" w:hAnsi="Times New Roman" w:cs="Times New Roman"/>
          <w:sz w:val="24"/>
          <w:szCs w:val="24"/>
        </w:rPr>
        <w:t xml:space="preserve"> алмазов;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исследования и </w:t>
      </w:r>
      <w:r>
        <w:rPr>
          <w:rFonts w:ascii="Times New Roman" w:hAnsi="Times New Roman" w:cs="Times New Roman"/>
          <w:sz w:val="24"/>
          <w:szCs w:val="24"/>
        </w:rPr>
        <w:t>компьютерного</w:t>
      </w:r>
      <w:r w:rsidRPr="00F210A6">
        <w:rPr>
          <w:rFonts w:ascii="Times New Roman" w:hAnsi="Times New Roman" w:cs="Times New Roman"/>
          <w:sz w:val="24"/>
          <w:szCs w:val="24"/>
        </w:rPr>
        <w:t xml:space="preserve"> моделирования структуры и свойств алмазов и новых форм углерода (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наноалмазов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фуллеренов,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онионов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карбинов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графенов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углеродосодержащие композиты функционального и конструкционного назначения, перспективы создания и применения в различных </w:t>
      </w:r>
      <w:r>
        <w:rPr>
          <w:rFonts w:ascii="Times New Roman" w:hAnsi="Times New Roman" w:cs="Times New Roman"/>
          <w:sz w:val="24"/>
          <w:szCs w:val="24"/>
        </w:rPr>
        <w:t>областях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210A6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>
        <w:rPr>
          <w:rFonts w:ascii="Times New Roman" w:hAnsi="Times New Roman" w:cs="Times New Roman"/>
          <w:sz w:val="24"/>
          <w:szCs w:val="24"/>
        </w:rPr>
        <w:t>подходы при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углерод</w:t>
      </w:r>
      <w:r>
        <w:rPr>
          <w:rFonts w:ascii="Times New Roman" w:hAnsi="Times New Roman" w:cs="Times New Roman"/>
          <w:sz w:val="24"/>
          <w:szCs w:val="24"/>
        </w:rPr>
        <w:t>ных материалов,</w:t>
      </w:r>
      <w:r w:rsidRPr="00F210A6">
        <w:rPr>
          <w:rFonts w:ascii="Times New Roman" w:hAnsi="Times New Roman" w:cs="Times New Roman"/>
          <w:sz w:val="24"/>
          <w:szCs w:val="24"/>
        </w:rPr>
        <w:t xml:space="preserve">  изучение взаимосвязи структуры и свойств, п</w:t>
      </w:r>
      <w:r>
        <w:rPr>
          <w:rFonts w:ascii="Times New Roman" w:hAnsi="Times New Roman" w:cs="Times New Roman"/>
          <w:sz w:val="24"/>
          <w:szCs w:val="24"/>
        </w:rPr>
        <w:t>рименение в биологии и медицине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сорбционные и каталитические свойства углеродных,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материалов;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синтеза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углеродных материалов.</w:t>
      </w:r>
    </w:p>
    <w:p w:rsidR="002B1359" w:rsidRPr="0088079C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79C" w:rsidRPr="000079F3" w:rsidRDefault="0088079C" w:rsidP="002B135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На данный момент уже дали свое согласие выступить с приглашенными докладами:</w:t>
      </w:r>
    </w:p>
    <w:p w:rsidR="0088079C" w:rsidRPr="000079F3" w:rsidRDefault="0088079C" w:rsidP="0088079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д.ф.-</w:t>
      </w:r>
      <w:proofErr w:type="spellStart"/>
      <w:r w:rsidRPr="000079F3">
        <w:rPr>
          <w:rFonts w:ascii="Times New Roman" w:hAnsi="Times New Roman" w:cs="Times New Roman"/>
          <w:sz w:val="24"/>
          <w:szCs w:val="24"/>
        </w:rPr>
        <w:t>м.н.Окотруб</w:t>
      </w:r>
      <w:proofErr w:type="spellEnd"/>
      <w:r w:rsidRPr="000079F3">
        <w:rPr>
          <w:rFonts w:ascii="Times New Roman" w:hAnsi="Times New Roman" w:cs="Times New Roman"/>
          <w:sz w:val="24"/>
          <w:szCs w:val="24"/>
        </w:rPr>
        <w:t xml:space="preserve"> Александр Владимирович (ИНХ СО РАН);</w:t>
      </w:r>
    </w:p>
    <w:p w:rsidR="0088079C" w:rsidRPr="000079F3" w:rsidRDefault="0088079C" w:rsidP="0088079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д.х.н. Авдеев Виктор Васильевич (МГУ им. М.В. Ломоносова);</w:t>
      </w:r>
    </w:p>
    <w:p w:rsidR="0088079C" w:rsidRPr="000079F3" w:rsidRDefault="0088079C" w:rsidP="0088079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к.х.н. Кузнецов Владимир Львович (ИК СО РАН).</w:t>
      </w:r>
    </w:p>
    <w:p w:rsidR="0088079C" w:rsidRPr="0088079C" w:rsidRDefault="0088079C" w:rsidP="00880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Обсуждается участие еще нескольких известных ученых в области материаловедения углеродных материалов.</w:t>
      </w:r>
    </w:p>
    <w:p w:rsidR="0088079C" w:rsidRPr="0088079C" w:rsidRDefault="0088079C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Pr="00AD5C15" w:rsidRDefault="002B1359" w:rsidP="002B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будем рады рассмотреть Ваши оригинальные, не опубликованные ранее работы по тематике конференции.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FDF" w:rsidRPr="001D3FDF" w:rsidRDefault="001D3FDF" w:rsidP="005D4638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DF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</w:p>
    <w:p w:rsidR="001D3FDF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 </w:t>
      </w:r>
      <w:r w:rsidRPr="00B47EC7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47EC7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B47EC7">
        <w:rPr>
          <w:rFonts w:ascii="Times New Roman" w:hAnsi="Times New Roman" w:cs="Times New Roman"/>
          <w:sz w:val="24"/>
          <w:szCs w:val="24"/>
        </w:rPr>
        <w:t xml:space="preserve">: очный. </w:t>
      </w:r>
    </w:p>
    <w:p w:rsidR="001D3FDF" w:rsidRPr="00CE046F" w:rsidRDefault="001D3FDF" w:rsidP="005D4638">
      <w:pPr>
        <w:pStyle w:val="a4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b/>
          <w:sz w:val="24"/>
          <w:szCs w:val="24"/>
        </w:rPr>
        <w:t>Типы сообщений на конференции</w:t>
      </w:r>
      <w:r w:rsidRPr="001D3F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приглашенные, секци</w:t>
      </w:r>
      <w:r w:rsidRPr="001D3FDF">
        <w:rPr>
          <w:rFonts w:ascii="Times New Roman" w:hAnsi="Times New Roman" w:cs="Times New Roman"/>
          <w:sz w:val="24"/>
          <w:szCs w:val="24"/>
        </w:rPr>
        <w:t xml:space="preserve">онные </w:t>
      </w:r>
      <w:r>
        <w:rPr>
          <w:rFonts w:ascii="Times New Roman" w:hAnsi="Times New Roman" w:cs="Times New Roman"/>
          <w:sz w:val="24"/>
          <w:szCs w:val="24"/>
        </w:rPr>
        <w:t xml:space="preserve">и стендовые </w:t>
      </w:r>
      <w:r w:rsidRPr="001D3FDF">
        <w:rPr>
          <w:rFonts w:ascii="Times New Roman" w:hAnsi="Times New Roman" w:cs="Times New Roman"/>
          <w:sz w:val="24"/>
          <w:szCs w:val="24"/>
        </w:rPr>
        <w:t>доклады.</w:t>
      </w:r>
    </w:p>
    <w:p w:rsidR="001D3FDF" w:rsidRPr="001D3FDF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sz w:val="24"/>
          <w:szCs w:val="24"/>
        </w:rPr>
        <w:t>Все участники конференции, выступившие с докладом, получат именные</w:t>
      </w:r>
      <w:r w:rsidR="005D4638">
        <w:rPr>
          <w:rFonts w:ascii="Times New Roman" w:hAnsi="Times New Roman" w:cs="Times New Roman"/>
          <w:sz w:val="24"/>
          <w:szCs w:val="24"/>
        </w:rPr>
        <w:t xml:space="preserve"> </w:t>
      </w:r>
      <w:r w:rsidRPr="001D3FDF">
        <w:rPr>
          <w:rFonts w:ascii="Times New Roman" w:hAnsi="Times New Roman" w:cs="Times New Roman"/>
          <w:sz w:val="24"/>
          <w:szCs w:val="24"/>
        </w:rPr>
        <w:t>сертификаты.</w:t>
      </w:r>
    </w:p>
    <w:p w:rsidR="0082439F" w:rsidRPr="001D3FDF" w:rsidRDefault="0082439F" w:rsidP="0082439F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6F">
        <w:rPr>
          <w:rFonts w:ascii="Times New Roman" w:hAnsi="Times New Roman" w:cs="Times New Roman"/>
          <w:b/>
          <w:sz w:val="24"/>
          <w:szCs w:val="24"/>
        </w:rPr>
        <w:t>Рабочие языки конференции</w:t>
      </w:r>
      <w:r w:rsidRPr="00CE046F">
        <w:rPr>
          <w:rFonts w:ascii="Times New Roman" w:hAnsi="Times New Roman" w:cs="Times New Roman"/>
          <w:sz w:val="24"/>
          <w:szCs w:val="24"/>
        </w:rPr>
        <w:t>: русский и английский</w:t>
      </w:r>
      <w:r w:rsidRPr="001D3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38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8243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4638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на площадке </w:t>
      </w:r>
      <w:r w:rsidR="005D4638" w:rsidRPr="00D41CB8">
        <w:rPr>
          <w:rFonts w:ascii="Times New Roman" w:hAnsi="Times New Roman" w:cs="Times New Roman"/>
          <w:sz w:val="24"/>
          <w:szCs w:val="24"/>
          <w:u w:val="single"/>
        </w:rPr>
        <w:t>Российского дома международного научно-технического сотрудничества (Москва, Брюсов переулок, дом 11, строение 1)</w:t>
      </w:r>
    </w:p>
    <w:p w:rsidR="0082439F" w:rsidRPr="0080120C" w:rsidRDefault="0082439F" w:rsidP="0082439F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62CC">
        <w:rPr>
          <w:rFonts w:ascii="Times New Roman" w:hAnsi="Times New Roman" w:cs="Times New Roman"/>
          <w:sz w:val="24"/>
          <w:szCs w:val="24"/>
        </w:rPr>
        <w:t xml:space="preserve">переводится </w:t>
      </w:r>
      <w:r>
        <w:rPr>
          <w:rFonts w:ascii="Times New Roman" w:hAnsi="Times New Roman" w:cs="Times New Roman"/>
          <w:sz w:val="24"/>
          <w:szCs w:val="24"/>
        </w:rPr>
        <w:t xml:space="preserve">безналичным путем </w:t>
      </w:r>
      <w:r w:rsidRPr="00DA62C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счет ФГБНУ ТИСНУМ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CB8" w:rsidRDefault="00D41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120C" w:rsidRDefault="0080120C" w:rsidP="0082439F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0120C" w:rsidTr="0080120C">
        <w:trPr>
          <w:trHeight w:val="989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очных отделений ВУЗов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руб. (вместе с заявкой нужно прислать копию студенческого билета, или справку из ВУЗа)</w:t>
            </w:r>
          </w:p>
        </w:tc>
      </w:tr>
      <w:tr w:rsidR="0080120C" w:rsidTr="0080120C">
        <w:trPr>
          <w:trHeight w:val="988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 </w:t>
            </w:r>
          </w:p>
        </w:tc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 (вместе с заявкой нужно прислать копию аспирантского удостоверения, или справку)</w:t>
            </w:r>
          </w:p>
        </w:tc>
      </w:tr>
      <w:tr w:rsidR="0080120C" w:rsidTr="0080120C">
        <w:trPr>
          <w:trHeight w:val="407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участники</w:t>
            </w:r>
          </w:p>
        </w:tc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</w:tr>
    </w:tbl>
    <w:p w:rsidR="0080120C" w:rsidRDefault="0080120C" w:rsidP="00801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20C" w:rsidRPr="0080120C" w:rsidRDefault="0080120C" w:rsidP="008012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слушателя такой же, как и для участника (сохраняются льготные условия для студентов и аспирантов)</w:t>
      </w:r>
    </w:p>
    <w:p w:rsidR="0080120C" w:rsidRDefault="0080120C" w:rsidP="00801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20C" w:rsidRDefault="0080120C" w:rsidP="0080120C">
      <w:pPr>
        <w:jc w:val="both"/>
        <w:rPr>
          <w:rFonts w:ascii="Times New Roman" w:hAnsi="Times New Roman" w:cs="Times New Roman"/>
          <w:sz w:val="24"/>
          <w:szCs w:val="24"/>
        </w:rPr>
      </w:pPr>
      <w:r w:rsidRPr="00A47A01">
        <w:rPr>
          <w:rFonts w:ascii="Times New Roman" w:hAnsi="Times New Roman" w:cs="Times New Roman"/>
          <w:b/>
          <w:sz w:val="24"/>
          <w:szCs w:val="24"/>
        </w:rPr>
        <w:t xml:space="preserve">Реквизиты и порядок уплаты </w:t>
      </w:r>
      <w:proofErr w:type="spellStart"/>
      <w:r w:rsidRPr="00A47A01">
        <w:rPr>
          <w:rFonts w:ascii="Times New Roman" w:hAnsi="Times New Roman" w:cs="Times New Roman"/>
          <w:b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высланы </w:t>
      </w:r>
      <w:r w:rsidRPr="00A47A01">
        <w:rPr>
          <w:rFonts w:ascii="Times New Roman" w:hAnsi="Times New Roman" w:cs="Times New Roman"/>
          <w:sz w:val="24"/>
          <w:szCs w:val="24"/>
        </w:rPr>
        <w:t>до 31 марта 2023</w:t>
      </w:r>
      <w:r>
        <w:rPr>
          <w:rFonts w:ascii="Times New Roman" w:hAnsi="Times New Roman" w:cs="Times New Roman"/>
          <w:sz w:val="24"/>
          <w:szCs w:val="24"/>
        </w:rPr>
        <w:t xml:space="preserve"> г. всем, подавшим заявку на участие.</w:t>
      </w:r>
    </w:p>
    <w:p w:rsidR="005D4638" w:rsidRPr="00135062" w:rsidRDefault="005D4638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062" w:rsidRPr="00135062" w:rsidRDefault="00135062" w:rsidP="00135062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062">
        <w:rPr>
          <w:rFonts w:ascii="Times New Roman" w:hAnsi="Times New Roman" w:cs="Times New Roman"/>
          <w:b/>
          <w:sz w:val="24"/>
          <w:szCs w:val="24"/>
        </w:rPr>
        <w:t>Публикация материалов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D3FDF">
        <w:rPr>
          <w:rFonts w:ascii="Times New Roman" w:hAnsi="Times New Roman" w:cs="Times New Roman"/>
          <w:sz w:val="24"/>
          <w:szCs w:val="24"/>
        </w:rPr>
        <w:t>борник тезисов конференции будет издан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DF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3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5062">
        <w:rPr>
          <w:rFonts w:ascii="Times New Roman" w:hAnsi="Times New Roman" w:cs="Times New Roman"/>
          <w:sz w:val="24"/>
          <w:szCs w:val="24"/>
        </w:rPr>
        <w:t>ланируется публикация трудов конференции в специально</w:t>
      </w:r>
      <w:r>
        <w:rPr>
          <w:rFonts w:ascii="Times New Roman" w:hAnsi="Times New Roman" w:cs="Times New Roman"/>
          <w:sz w:val="24"/>
          <w:szCs w:val="24"/>
        </w:rPr>
        <w:t>м выпуске журнала «</w:t>
      </w:r>
      <w:r w:rsidRPr="00135062">
        <w:rPr>
          <w:rFonts w:ascii="Times New Roman" w:hAnsi="Times New Roman" w:cs="Times New Roman"/>
          <w:sz w:val="24"/>
          <w:szCs w:val="24"/>
        </w:rPr>
        <w:t>Известия высших учебных заведений. Серия</w:t>
      </w:r>
      <w:r>
        <w:rPr>
          <w:rFonts w:ascii="Times New Roman" w:hAnsi="Times New Roman" w:cs="Times New Roman"/>
          <w:sz w:val="24"/>
          <w:szCs w:val="24"/>
        </w:rPr>
        <w:t xml:space="preserve"> «Химия и химическая технология»</w:t>
      </w:r>
      <w:r w:rsidRPr="00135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ChemChemTech</w:t>
      </w:r>
      <w:proofErr w:type="spellEnd"/>
      <w:r>
        <w:rPr>
          <w:rFonts w:ascii="Times New Roman" w:hAnsi="Times New Roman" w:cs="Times New Roman"/>
          <w:sz w:val="24"/>
          <w:szCs w:val="24"/>
        </w:rPr>
        <w:t>. В</w:t>
      </w:r>
      <w:r w:rsidRPr="00135062">
        <w:rPr>
          <w:rFonts w:ascii="Times New Roman" w:hAnsi="Times New Roman" w:cs="Times New Roman"/>
          <w:sz w:val="24"/>
          <w:szCs w:val="24"/>
        </w:rPr>
        <w:t xml:space="preserve">ходит в список ВАК, индексируется SCOPUS, Q3  </w:t>
      </w:r>
      <w:proofErr w:type="spellStart"/>
      <w:r w:rsidRPr="0013506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3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0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062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35062">
        <w:rPr>
          <w:rFonts w:ascii="Times New Roman" w:hAnsi="Times New Roman" w:cs="Times New Roman"/>
          <w:sz w:val="24"/>
          <w:szCs w:val="24"/>
        </w:rPr>
        <w:t>, Q4)</w:t>
      </w:r>
      <w:r w:rsidR="000079F3">
        <w:rPr>
          <w:rFonts w:ascii="Times New Roman" w:hAnsi="Times New Roman" w:cs="Times New Roman"/>
          <w:sz w:val="24"/>
          <w:szCs w:val="24"/>
        </w:rPr>
        <w:t>.</w:t>
      </w:r>
    </w:p>
    <w:p w:rsidR="001D3FDF" w:rsidRPr="005D4638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5D4638" w:rsidRPr="005D4638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sz w:val="24"/>
          <w:szCs w:val="24"/>
        </w:rPr>
        <w:t>Справочную информацию о конференции, участии в ее работе и тезисах</w:t>
      </w:r>
      <w:r w:rsidR="005D4638">
        <w:rPr>
          <w:rFonts w:ascii="Times New Roman" w:hAnsi="Times New Roman" w:cs="Times New Roman"/>
          <w:sz w:val="24"/>
          <w:szCs w:val="24"/>
        </w:rPr>
        <w:t xml:space="preserve"> </w:t>
      </w:r>
      <w:r w:rsidRPr="001D3FDF">
        <w:rPr>
          <w:rFonts w:ascii="Times New Roman" w:hAnsi="Times New Roman" w:cs="Times New Roman"/>
          <w:sz w:val="24"/>
          <w:szCs w:val="24"/>
        </w:rPr>
        <w:t xml:space="preserve">докладов можно получить </w:t>
      </w:r>
      <w:r w:rsidR="005D4638">
        <w:rPr>
          <w:rFonts w:ascii="Times New Roman" w:hAnsi="Times New Roman" w:cs="Times New Roman"/>
          <w:sz w:val="24"/>
          <w:szCs w:val="24"/>
        </w:rPr>
        <w:t>послав запрос на электронную почту конференции</w:t>
      </w:r>
      <w:r w:rsidRPr="001D3F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4638">
        <w:rPr>
          <w:rFonts w:ascii="Times New Roman" w:hAnsi="Times New Roman" w:cs="Times New Roman"/>
          <w:sz w:val="24"/>
          <w:szCs w:val="24"/>
          <w:lang w:val="en-US"/>
        </w:rPr>
        <w:t>carbonconf</w:t>
      </w:r>
      <w:proofErr w:type="spellEnd"/>
      <w:r w:rsidR="005D4638" w:rsidRPr="005D463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D4638">
        <w:rPr>
          <w:rFonts w:ascii="Times New Roman" w:hAnsi="Times New Roman" w:cs="Times New Roman"/>
          <w:sz w:val="24"/>
          <w:szCs w:val="24"/>
          <w:lang w:val="en-US"/>
        </w:rPr>
        <w:t>tisnum</w:t>
      </w:r>
      <w:proofErr w:type="spellEnd"/>
      <w:r w:rsidR="005D4638" w:rsidRPr="005D46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46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D4638" w:rsidRPr="005D4638">
        <w:rPr>
          <w:rFonts w:ascii="Times New Roman" w:hAnsi="Times New Roman" w:cs="Times New Roman"/>
          <w:sz w:val="24"/>
          <w:szCs w:val="24"/>
        </w:rPr>
        <w:t>.</w:t>
      </w:r>
    </w:p>
    <w:p w:rsidR="001D3FDF" w:rsidRPr="005F0D66" w:rsidRDefault="00EE7D5A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Web-</w:t>
      </w:r>
      <w:r w:rsidR="00670443">
        <w:rPr>
          <w:rFonts w:ascii="Times New Roman" w:hAnsi="Times New Roman" w:cs="Times New Roman"/>
          <w:b/>
          <w:sz w:val="24"/>
          <w:szCs w:val="24"/>
        </w:rPr>
        <w:t>с</w:t>
      </w:r>
      <w:r w:rsidR="001D3FDF" w:rsidRPr="005D4638">
        <w:rPr>
          <w:rFonts w:ascii="Times New Roman" w:hAnsi="Times New Roman" w:cs="Times New Roman"/>
          <w:b/>
          <w:sz w:val="24"/>
          <w:szCs w:val="24"/>
        </w:rPr>
        <w:t>айт</w:t>
      </w:r>
      <w:r w:rsidR="001D3FDF" w:rsidRPr="005F0D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3FDF" w:rsidRPr="005D463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9A25F1" w:rsidRPr="005F0D66" w:rsidRDefault="005D4638" w:rsidP="00555294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58">
        <w:rPr>
          <w:rFonts w:ascii="Times New Roman" w:hAnsi="Times New Roman" w:cs="Times New Roman"/>
          <w:sz w:val="24"/>
          <w:szCs w:val="24"/>
          <w:lang w:val="en-US"/>
        </w:rPr>
        <w:t>http://www.ruscarbon.org/2023_index.html</w:t>
      </w:r>
    </w:p>
    <w:p w:rsidR="005F0D66" w:rsidRPr="005F0D66" w:rsidRDefault="005F0D66" w:rsidP="00555294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5294" w:rsidRPr="00555294" w:rsidRDefault="00555294" w:rsidP="00555294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иногородних участников</w:t>
      </w:r>
    </w:p>
    <w:p w:rsidR="00555294" w:rsidRPr="00555294" w:rsidRDefault="00555294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конференция будет проводиться в центре Москвы, организаторы приняли решение не ограничивать участников в выборе мест размещения и не план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ируют бронирование гостиниц. Если Вы не знаете, в каком отеле остановиться, </w:t>
      </w:r>
      <w:r w:rsidR="00186C41">
        <w:rPr>
          <w:rFonts w:ascii="Times New Roman" w:hAnsi="Times New Roman" w:cs="Times New Roman"/>
          <w:sz w:val="24"/>
          <w:szCs w:val="24"/>
        </w:rPr>
        <w:t>предлагаем</w:t>
      </w:r>
      <w:r>
        <w:rPr>
          <w:rFonts w:ascii="Times New Roman" w:hAnsi="Times New Roman" w:cs="Times New Roman"/>
          <w:sz w:val="24"/>
          <w:szCs w:val="24"/>
        </w:rPr>
        <w:t xml:space="preserve"> воспользоваться сервисами </w:t>
      </w:r>
      <w:r w:rsidRPr="00555294">
        <w:rPr>
          <w:rFonts w:ascii="Times New Roman" w:hAnsi="Times New Roman" w:cs="Times New Roman"/>
          <w:sz w:val="24"/>
          <w:szCs w:val="24"/>
        </w:rPr>
        <w:t>https://ostrovok.ru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5294">
        <w:rPr>
          <w:rFonts w:ascii="Times New Roman" w:hAnsi="Times New Roman" w:cs="Times New Roman"/>
          <w:sz w:val="24"/>
          <w:szCs w:val="24"/>
        </w:rPr>
        <w:t>https://travel.yandex.ru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6C41" w:rsidRPr="00186C41">
        <w:rPr>
          <w:rFonts w:ascii="Times New Roman" w:hAnsi="Times New Roman" w:cs="Times New Roman"/>
          <w:sz w:val="24"/>
          <w:szCs w:val="24"/>
        </w:rPr>
        <w:t>https://bronevik.com</w:t>
      </w:r>
    </w:p>
    <w:p w:rsidR="00555294" w:rsidRDefault="00555294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5F1" w:rsidRDefault="009A2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3FDF" w:rsidRPr="005D4638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lastRenderedPageBreak/>
        <w:t>Ключевые даты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79"/>
        <w:gridCol w:w="2941"/>
      </w:tblGrid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и регистрация участников (анкета) </w:t>
            </w:r>
          </w:p>
        </w:tc>
        <w:tc>
          <w:tcPr>
            <w:tcW w:w="2941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Pr="001D3FDF" w:rsidRDefault="005D4638" w:rsidP="000069D3">
            <w:pPr>
              <w:pStyle w:val="a4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Прием тезисов докладов</w:t>
            </w:r>
          </w:p>
          <w:p w:rsidR="005D4638" w:rsidRDefault="005D4638" w:rsidP="000069D3">
            <w:pPr>
              <w:pStyle w:val="a4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(отправляются в электронном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4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конференции)</w:t>
            </w:r>
          </w:p>
        </w:tc>
        <w:tc>
          <w:tcPr>
            <w:tcW w:w="2941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Извещение о принятии/непринятии тезисов</w:t>
            </w:r>
            <w:r w:rsidRPr="005D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типе доклада</w:t>
            </w:r>
          </w:p>
        </w:tc>
        <w:tc>
          <w:tcPr>
            <w:tcW w:w="2941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638" w:rsidTr="00C228D4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оплаты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оргвзно</w:t>
            </w:r>
            <w:r w:rsidR="00FD31B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2941" w:type="dxa"/>
            <w:vAlign w:val="bottom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 2023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Начало работы конференции</w:t>
            </w:r>
          </w:p>
        </w:tc>
        <w:tc>
          <w:tcPr>
            <w:tcW w:w="2941" w:type="dxa"/>
            <w:vAlign w:val="bottom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2023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Окончание работы конференции</w:t>
            </w:r>
          </w:p>
        </w:tc>
        <w:tc>
          <w:tcPr>
            <w:tcW w:w="2941" w:type="dxa"/>
            <w:vAlign w:val="bottom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2023</w:t>
            </w:r>
          </w:p>
        </w:tc>
      </w:tr>
    </w:tbl>
    <w:p w:rsidR="005D4638" w:rsidRDefault="005D4638" w:rsidP="005D46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638" w:rsidRPr="00E55F58" w:rsidRDefault="005D4638" w:rsidP="005D4638">
      <w:pPr>
        <w:jc w:val="both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  <w:r w:rsidRPr="00E55F58">
        <w:rPr>
          <w:rFonts w:ascii="Times New Roman" w:hAnsi="Times New Roman" w:cs="Times New Roman"/>
          <w:sz w:val="24"/>
          <w:szCs w:val="24"/>
        </w:rPr>
        <w:t xml:space="preserve">Образец заявки размещен на сайте по адресу </w:t>
      </w:r>
      <w:r w:rsidRPr="00E55F58">
        <w:rPr>
          <w:rFonts w:ascii="Times New Roman" w:hAnsi="Times New Roman" w:cs="Times New Roman"/>
          <w:i/>
          <w:sz w:val="24"/>
          <w:szCs w:val="24"/>
          <w:u w:val="single"/>
        </w:rPr>
        <w:t>http://www.ruscarbon.org/</w:t>
      </w:r>
      <w:r w:rsidR="00492841" w:rsidRPr="00E55F58">
        <w:rPr>
          <w:rFonts w:ascii="Times New Roman" w:hAnsi="Times New Roman" w:cs="Times New Roman"/>
          <w:i/>
          <w:sz w:val="24"/>
          <w:szCs w:val="24"/>
          <w:u w:val="single"/>
        </w:rPr>
        <w:t>2023/img/CFPMST_2023-Application_form_12_12_2022.docx</w:t>
      </w:r>
    </w:p>
    <w:p w:rsidR="005D4638" w:rsidRPr="00E55F58" w:rsidRDefault="005D4638" w:rsidP="00E66EF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6EFB" w:rsidRDefault="00E66EFB" w:rsidP="005D4638">
      <w:pPr>
        <w:jc w:val="both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  <w:r w:rsidRPr="00E55F58">
        <w:rPr>
          <w:rFonts w:ascii="Times New Roman" w:hAnsi="Times New Roman" w:cs="Times New Roman"/>
          <w:sz w:val="24"/>
          <w:szCs w:val="24"/>
        </w:rPr>
        <w:t xml:space="preserve">Образец оформления тезисов докладов размещен на сайте по адресу </w:t>
      </w:r>
      <w:r w:rsidRPr="00E55F58">
        <w:rPr>
          <w:rFonts w:ascii="Times New Roman" w:hAnsi="Times New Roman" w:cs="Times New Roman"/>
          <w:i/>
          <w:sz w:val="24"/>
          <w:szCs w:val="24"/>
          <w:u w:val="single"/>
        </w:rPr>
        <w:t>http://www.ruscarbon.org/</w:t>
      </w:r>
      <w:r w:rsidR="00492841" w:rsidRPr="00E55F58">
        <w:rPr>
          <w:rFonts w:ascii="Times New Roman" w:hAnsi="Times New Roman" w:cs="Times New Roman"/>
          <w:i/>
          <w:sz w:val="24"/>
          <w:szCs w:val="24"/>
          <w:u w:val="single"/>
        </w:rPr>
        <w:t>2023/img/CFPMST_2023-Abstract_style_rus.doc</w:t>
      </w:r>
    </w:p>
    <w:p w:rsidR="00E66EFB" w:rsidRDefault="00E66EFB" w:rsidP="005D4638">
      <w:pPr>
        <w:jc w:val="both"/>
        <w:rPr>
          <w:rFonts w:ascii="Times New Roman" w:hAnsi="Times New Roman" w:cs="Times New Roman"/>
          <w:sz w:val="24"/>
          <w:szCs w:val="24"/>
        </w:rPr>
      </w:pPr>
      <w:r w:rsidRPr="009B5955">
        <w:rPr>
          <w:rFonts w:ascii="Times New Roman" w:hAnsi="Times New Roman" w:cs="Times New Roman"/>
          <w:sz w:val="24"/>
          <w:szCs w:val="24"/>
          <w:u w:val="single"/>
        </w:rPr>
        <w:t>Вместе с тезисами доклада просим предоставить скан-копию экспертного заключения о возможности публикации материалов в открытой печати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9D3" w:rsidRDefault="000069D3" w:rsidP="005D46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4C2" w:rsidRPr="00555294" w:rsidRDefault="00DE24C2">
      <w:pPr>
        <w:rPr>
          <w:rFonts w:ascii="Times New Roman" w:hAnsi="Times New Roman" w:cs="Times New Roman"/>
          <w:sz w:val="24"/>
          <w:szCs w:val="24"/>
        </w:rPr>
      </w:pPr>
    </w:p>
    <w:p w:rsidR="00DE24C2" w:rsidRPr="00F41F81" w:rsidRDefault="00DE24C2" w:rsidP="00DE24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E24C2" w:rsidRPr="00C9153A" w:rsidRDefault="00DE24C2" w:rsidP="00DE24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2D92">
        <w:rPr>
          <w:rFonts w:ascii="Times New Roman" w:hAnsi="Times New Roman"/>
          <w:sz w:val="24"/>
          <w:szCs w:val="24"/>
        </w:rPr>
        <w:tab/>
        <w:t>Высылая заявку, участник выражает свое согласие ФГБНУ ТИСНУМ (далее -</w:t>
      </w:r>
      <w:r w:rsidRPr="00C9153A">
        <w:rPr>
          <w:rFonts w:ascii="Times New Roman" w:hAnsi="Times New Roman"/>
          <w:sz w:val="24"/>
          <w:szCs w:val="24"/>
        </w:rPr>
        <w:t xml:space="preserve"> Организатор конференции) на автоматизированную, а также без использования средств автоматизации обработку (в том числе,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а именно: 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число, месяц, год рождения;</w:t>
      </w:r>
    </w:p>
    <w:p w:rsidR="00DE24C2" w:rsidRPr="00B75296" w:rsidRDefault="00DE24C2" w:rsidP="00DE24C2">
      <w:pPr>
        <w:pStyle w:val="ConsPlusNormal"/>
        <w:widowControl w:val="0"/>
        <w:numPr>
          <w:ilvl w:val="1"/>
          <w:numId w:val="1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 дата регистрации </w:t>
      </w:r>
      <w:r w:rsidRPr="00B75296">
        <w:rPr>
          <w:sz w:val="24"/>
          <w:szCs w:val="24"/>
        </w:rPr>
        <w:t>по месту жительства (месту пребывания);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 xml:space="preserve">номер контактного телефона </w:t>
      </w:r>
      <w:r>
        <w:rPr>
          <w:rFonts w:ascii="Times New Roman" w:hAnsi="Times New Roman"/>
          <w:sz w:val="24"/>
          <w:szCs w:val="24"/>
        </w:rPr>
        <w:t>и электронной почты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 трудовой деятельности</w:t>
      </w:r>
      <w:r>
        <w:rPr>
          <w:rFonts w:ascii="Times New Roman" w:hAnsi="Times New Roman"/>
          <w:sz w:val="24"/>
          <w:szCs w:val="24"/>
        </w:rPr>
        <w:t xml:space="preserve"> или месте учебы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ученой степени;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ученом звании;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 xml:space="preserve">Заполняя регистрационную форму и принимая условия регистрации, регистрирующийся (далее - «Участник конференции») своей волей и в своем интересе выражает согласие на обработку своих персональных данных (далее - «Персональные данные») </w:t>
      </w:r>
      <w:r w:rsidRPr="00C9153A">
        <w:t>ФГБНУ ТИСНУМ</w:t>
      </w:r>
      <w:r>
        <w:t xml:space="preserve">, находящемуся по адресу: </w:t>
      </w:r>
      <w:smartTag w:uri="urn:schemas-microsoft-com:office:smarttags" w:element="metricconverter">
        <w:smartTagPr>
          <w:attr w:name="ProductID" w:val="108840, г"/>
        </w:smartTagPr>
        <w:r w:rsidRPr="00B75296">
          <w:t>108840</w:t>
        </w:r>
        <w:r w:rsidRPr="00AE1D32">
          <w:t>, г</w:t>
        </w:r>
      </w:smartTag>
      <w:r w:rsidRPr="00AE1D32">
        <w:t>. Москва, г. Троицк, ул. Центральная, д. 7а</w:t>
      </w:r>
      <w:r>
        <w:t xml:space="preserve">  (далее - «Организатор конференции»).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Настоящие согласие предоставляется для обработки Персональных данных с целью организации научных мероприятий (в том числе конференций), в которых принимает участие Участник конференции.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lastRenderedPageBreak/>
        <w:t>Настоящее согласие распространяется на Персональные данные Участника конференции, которые указаны в регистрационной форме, и, в частности, на следующие данные: фамилия, имя, отчество, место работы (название и адрес компании), занимаемая должность, контактные телефоны (рабочий, мобильный, факс и пр.), адрес электронной почты (e-</w:t>
      </w:r>
      <w:proofErr w:type="spellStart"/>
      <w:r>
        <w:t>mail</w:t>
      </w:r>
      <w:proofErr w:type="spellEnd"/>
      <w:r>
        <w:t>).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 Персональных данных.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При обработке Персональных данных Организатор конференции обязуется действовать в соответствии с законодательством Российской Федерации о персональных данных и, в частности, с учетом положений Федерального закона от 27.07.2006 № 152-ФЗ «О персональных данных».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Участник конференции вправе получать доступ к своим Персональным данным и знакомиться с ними, требовать от Организатора конференции уточнения, исключения или исправления неполных, неверных, устаревших, недостоверных, незаконно полученных или не являющихся необходимыми для Организатора конференции Персональных данных.</w:t>
      </w:r>
    </w:p>
    <w:p w:rsidR="00DE24C2" w:rsidRPr="00AC2D92" w:rsidRDefault="00DE24C2" w:rsidP="00DE24C2">
      <w:pPr>
        <w:pStyle w:val="af3"/>
        <w:spacing w:before="0" w:beforeAutospacing="0" w:after="0" w:afterAutospacing="0"/>
        <w:ind w:firstLine="709"/>
        <w:jc w:val="both"/>
      </w:pPr>
      <w:r w:rsidRPr="00AC2D92">
        <w:t>Ответственность за достоверность предоставленных Персональных данных несет лицо, подавшее заявку на конференцию.</w:t>
      </w:r>
    </w:p>
    <w:p w:rsidR="00DE24C2" w:rsidRPr="00FC01FF" w:rsidRDefault="00DE24C2" w:rsidP="00DE24C2">
      <w:pPr>
        <w:pStyle w:val="ConsPlusNonformat"/>
        <w:ind w:firstLine="709"/>
        <w:jc w:val="both"/>
        <w:rPr>
          <w:sz w:val="26"/>
          <w:szCs w:val="26"/>
        </w:rPr>
      </w:pPr>
      <w:r w:rsidRPr="00AC2D92">
        <w:rPr>
          <w:rFonts w:ascii="Times New Roman" w:hAnsi="Times New Roman" w:cs="Times New Roman"/>
          <w:sz w:val="24"/>
          <w:szCs w:val="24"/>
        </w:rPr>
        <w:t>Датой начала обработки персональных данных считается дата получения Оргкомитетом электронного письма с заявкой на участие в конференции.</w:t>
      </w:r>
    </w:p>
    <w:p w:rsidR="005D4638" w:rsidRDefault="005D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359" w:rsidRPr="00093B83" w:rsidRDefault="002B1359" w:rsidP="002B1359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lastRenderedPageBreak/>
        <w:t xml:space="preserve">Заявка </w:t>
      </w:r>
    </w:p>
    <w:p w:rsidR="002B1359" w:rsidRPr="00942BDB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2BDB">
        <w:rPr>
          <w:rFonts w:ascii="Times New Roman" w:hAnsi="Times New Roman" w:cs="Times New Roman"/>
          <w:sz w:val="28"/>
          <w:szCs w:val="28"/>
        </w:rPr>
        <w:t>1</w:t>
      </w:r>
      <w:r w:rsidR="00E66EFB">
        <w:rPr>
          <w:rFonts w:ascii="Times New Roman" w:hAnsi="Times New Roman" w:cs="Times New Roman"/>
          <w:sz w:val="28"/>
          <w:szCs w:val="28"/>
        </w:rPr>
        <w:t>5</w:t>
      </w:r>
      <w:r w:rsidRPr="00942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B1359" w:rsidRPr="00093B83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420" w:type="dxa"/>
        <w:tblLook w:val="04A0" w:firstRow="1" w:lastRow="0" w:firstColumn="1" w:lastColumn="0" w:noHBand="0" w:noVBand="1"/>
      </w:tblPr>
      <w:tblGrid>
        <w:gridCol w:w="2598"/>
        <w:gridCol w:w="62"/>
        <w:gridCol w:w="7760"/>
      </w:tblGrid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093B83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A71F5A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Заявляемая ф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rPr>
          <w:trHeight w:val="1639"/>
        </w:trPr>
        <w:tc>
          <w:tcPr>
            <w:tcW w:w="10420" w:type="dxa"/>
            <w:gridSpan w:val="3"/>
            <w:vAlign w:val="center"/>
          </w:tcPr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«Исследования и разработка углеродных материалов»</w:t>
            </w:r>
          </w:p>
          <w:p w:rsidR="002B1359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«Фундаментальные исследования»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rPr>
          <w:trHeight w:val="716"/>
        </w:trPr>
        <w:tc>
          <w:tcPr>
            <w:tcW w:w="2598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822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EFB" w:rsidRDefault="00E66EFB" w:rsidP="002B13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1359" w:rsidRPr="00942BDB" w:rsidRDefault="002B1359" w:rsidP="002B13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DB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2B1359" w:rsidRPr="00C52A5C" w:rsidRDefault="002B1359" w:rsidP="002B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5C">
        <w:rPr>
          <w:rFonts w:ascii="Times New Roman" w:hAnsi="Times New Roman" w:cs="Times New Roman"/>
          <w:b/>
          <w:sz w:val="28"/>
          <w:szCs w:val="28"/>
        </w:rPr>
        <w:t>Форма Заявки должна быть заполнена  печатным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скан/фото формы, заполненной от руки, оргкомитетом приниматься не будут</w:t>
      </w:r>
    </w:p>
    <w:p w:rsidR="002B1359" w:rsidRPr="00EF2AE7" w:rsidRDefault="002B1359" w:rsidP="002B1359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AE7">
        <w:rPr>
          <w:rFonts w:ascii="Times New Roman" w:hAnsi="Times New Roman" w:cs="Times New Roman"/>
          <w:i/>
          <w:sz w:val="20"/>
          <w:szCs w:val="20"/>
        </w:rPr>
        <w:t>Информация, представленная в данном документе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F2AE7">
        <w:rPr>
          <w:rFonts w:ascii="Times New Roman" w:hAnsi="Times New Roman" w:cs="Times New Roman"/>
          <w:i/>
          <w:sz w:val="20"/>
          <w:szCs w:val="20"/>
        </w:rPr>
        <w:t xml:space="preserve"> не является публичной офертой.</w:t>
      </w:r>
    </w:p>
    <w:p w:rsidR="00D57AC7" w:rsidRPr="00EF2AE7" w:rsidRDefault="00D57AC7" w:rsidP="002B1359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D57AC7" w:rsidRPr="00EF2AE7" w:rsidSect="009B5955">
      <w:foot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A6" w:rsidRDefault="009605A6" w:rsidP="009B5955">
      <w:pPr>
        <w:spacing w:after="0" w:line="240" w:lineRule="auto"/>
      </w:pPr>
      <w:r>
        <w:separator/>
      </w:r>
    </w:p>
  </w:endnote>
  <w:endnote w:type="continuationSeparator" w:id="0">
    <w:p w:rsidR="009605A6" w:rsidRDefault="009605A6" w:rsidP="009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05760"/>
      <w:docPartObj>
        <w:docPartGallery w:val="Page Numbers (Bottom of Page)"/>
        <w:docPartUnique/>
      </w:docPartObj>
    </w:sdtPr>
    <w:sdtEndPr/>
    <w:sdtContent>
      <w:p w:rsidR="009B5955" w:rsidRDefault="00767942">
        <w:pPr>
          <w:pStyle w:val="af6"/>
          <w:jc w:val="center"/>
        </w:pPr>
        <w:r>
          <w:fldChar w:fldCharType="begin"/>
        </w:r>
        <w:r w:rsidR="009B5955">
          <w:instrText>PAGE   \* MERGEFORMAT</w:instrText>
        </w:r>
        <w:r>
          <w:fldChar w:fldCharType="separate"/>
        </w:r>
        <w:r w:rsidR="00163EE5">
          <w:rPr>
            <w:noProof/>
          </w:rPr>
          <w:t>4</w:t>
        </w:r>
        <w:r>
          <w:fldChar w:fldCharType="end"/>
        </w:r>
      </w:p>
    </w:sdtContent>
  </w:sdt>
  <w:p w:rsidR="009B5955" w:rsidRDefault="009B595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A6" w:rsidRDefault="009605A6" w:rsidP="009B5955">
      <w:pPr>
        <w:spacing w:after="0" w:line="240" w:lineRule="auto"/>
      </w:pPr>
      <w:r>
        <w:separator/>
      </w:r>
    </w:p>
  </w:footnote>
  <w:footnote w:type="continuationSeparator" w:id="0">
    <w:p w:rsidR="009605A6" w:rsidRDefault="009605A6" w:rsidP="009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17021"/>
    <w:multiLevelType w:val="hybridMultilevel"/>
    <w:tmpl w:val="EA8456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0002DFA"/>
    <w:multiLevelType w:val="hybridMultilevel"/>
    <w:tmpl w:val="F62EEC92"/>
    <w:lvl w:ilvl="0" w:tplc="F78A03B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FB1"/>
    <w:multiLevelType w:val="hybridMultilevel"/>
    <w:tmpl w:val="E0D02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9801150"/>
    <w:multiLevelType w:val="hybridMultilevel"/>
    <w:tmpl w:val="D6D2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54133"/>
    <w:multiLevelType w:val="multilevel"/>
    <w:tmpl w:val="287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964BB"/>
    <w:multiLevelType w:val="hybridMultilevel"/>
    <w:tmpl w:val="5C603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7"/>
    <w:rsid w:val="000069D3"/>
    <w:rsid w:val="000078F1"/>
    <w:rsid w:val="000079F3"/>
    <w:rsid w:val="000241FD"/>
    <w:rsid w:val="00030A56"/>
    <w:rsid w:val="00034154"/>
    <w:rsid w:val="000414FB"/>
    <w:rsid w:val="00060B1D"/>
    <w:rsid w:val="00062188"/>
    <w:rsid w:val="00064D8F"/>
    <w:rsid w:val="000663E9"/>
    <w:rsid w:val="000A5AF7"/>
    <w:rsid w:val="000A7C01"/>
    <w:rsid w:val="000A7E7E"/>
    <w:rsid w:val="000B360E"/>
    <w:rsid w:val="000D79A8"/>
    <w:rsid w:val="000F38FB"/>
    <w:rsid w:val="000F6DA5"/>
    <w:rsid w:val="00114088"/>
    <w:rsid w:val="00114FB8"/>
    <w:rsid w:val="00115F97"/>
    <w:rsid w:val="00135062"/>
    <w:rsid w:val="00163EE5"/>
    <w:rsid w:val="0016493D"/>
    <w:rsid w:val="00177079"/>
    <w:rsid w:val="00186C41"/>
    <w:rsid w:val="00191D4E"/>
    <w:rsid w:val="00194927"/>
    <w:rsid w:val="001978EA"/>
    <w:rsid w:val="001A41BD"/>
    <w:rsid w:val="001B1CFB"/>
    <w:rsid w:val="001C2184"/>
    <w:rsid w:val="001D1DC6"/>
    <w:rsid w:val="001D3FDF"/>
    <w:rsid w:val="001D5460"/>
    <w:rsid w:val="001E7E4A"/>
    <w:rsid w:val="001F1811"/>
    <w:rsid w:val="001F532D"/>
    <w:rsid w:val="001F5939"/>
    <w:rsid w:val="002053DC"/>
    <w:rsid w:val="00210400"/>
    <w:rsid w:val="002142E7"/>
    <w:rsid w:val="00226CAC"/>
    <w:rsid w:val="002356DE"/>
    <w:rsid w:val="002B1359"/>
    <w:rsid w:val="002B69B3"/>
    <w:rsid w:val="002B7736"/>
    <w:rsid w:val="002D1EDC"/>
    <w:rsid w:val="002D3260"/>
    <w:rsid w:val="002E2656"/>
    <w:rsid w:val="002F1316"/>
    <w:rsid w:val="00321F52"/>
    <w:rsid w:val="00322C0D"/>
    <w:rsid w:val="00337764"/>
    <w:rsid w:val="00340188"/>
    <w:rsid w:val="003477E0"/>
    <w:rsid w:val="003511B8"/>
    <w:rsid w:val="00395157"/>
    <w:rsid w:val="003961AF"/>
    <w:rsid w:val="003A0566"/>
    <w:rsid w:val="003A6AE7"/>
    <w:rsid w:val="003C0430"/>
    <w:rsid w:val="003C0AD9"/>
    <w:rsid w:val="003C74AF"/>
    <w:rsid w:val="003D145D"/>
    <w:rsid w:val="003D6C58"/>
    <w:rsid w:val="00402B51"/>
    <w:rsid w:val="00406E47"/>
    <w:rsid w:val="004105E8"/>
    <w:rsid w:val="004157B9"/>
    <w:rsid w:val="00415ABB"/>
    <w:rsid w:val="004342D5"/>
    <w:rsid w:val="00445BBD"/>
    <w:rsid w:val="004701FF"/>
    <w:rsid w:val="00473DB8"/>
    <w:rsid w:val="00492841"/>
    <w:rsid w:val="004A68F1"/>
    <w:rsid w:val="004C1451"/>
    <w:rsid w:val="004C2849"/>
    <w:rsid w:val="004E68CD"/>
    <w:rsid w:val="004F28CE"/>
    <w:rsid w:val="0050034A"/>
    <w:rsid w:val="0054036E"/>
    <w:rsid w:val="005415DB"/>
    <w:rsid w:val="00555294"/>
    <w:rsid w:val="00580163"/>
    <w:rsid w:val="00582DAC"/>
    <w:rsid w:val="00587B3F"/>
    <w:rsid w:val="00591A09"/>
    <w:rsid w:val="00592C8F"/>
    <w:rsid w:val="00597C87"/>
    <w:rsid w:val="005B0580"/>
    <w:rsid w:val="005B611A"/>
    <w:rsid w:val="005B7DF8"/>
    <w:rsid w:val="005C7E44"/>
    <w:rsid w:val="005D0A1A"/>
    <w:rsid w:val="005D4638"/>
    <w:rsid w:val="005F0D66"/>
    <w:rsid w:val="005F5139"/>
    <w:rsid w:val="00601C6C"/>
    <w:rsid w:val="00614EF9"/>
    <w:rsid w:val="00640754"/>
    <w:rsid w:val="00650E5B"/>
    <w:rsid w:val="00665BF9"/>
    <w:rsid w:val="00670443"/>
    <w:rsid w:val="00675907"/>
    <w:rsid w:val="0068467C"/>
    <w:rsid w:val="00694FA3"/>
    <w:rsid w:val="006D410E"/>
    <w:rsid w:val="006D778F"/>
    <w:rsid w:val="006F160E"/>
    <w:rsid w:val="006F3713"/>
    <w:rsid w:val="007176AE"/>
    <w:rsid w:val="00754EFC"/>
    <w:rsid w:val="00762E13"/>
    <w:rsid w:val="0076778E"/>
    <w:rsid w:val="00767942"/>
    <w:rsid w:val="00772D45"/>
    <w:rsid w:val="00781FFA"/>
    <w:rsid w:val="007C04A4"/>
    <w:rsid w:val="007F222C"/>
    <w:rsid w:val="0080120C"/>
    <w:rsid w:val="00801569"/>
    <w:rsid w:val="008052C1"/>
    <w:rsid w:val="00810C08"/>
    <w:rsid w:val="00815201"/>
    <w:rsid w:val="00823BF0"/>
    <w:rsid w:val="0082439F"/>
    <w:rsid w:val="008349A1"/>
    <w:rsid w:val="00841F3F"/>
    <w:rsid w:val="0084542C"/>
    <w:rsid w:val="00847388"/>
    <w:rsid w:val="00852775"/>
    <w:rsid w:val="008542E0"/>
    <w:rsid w:val="0088079C"/>
    <w:rsid w:val="008A0BD4"/>
    <w:rsid w:val="008A5D5B"/>
    <w:rsid w:val="008B3E63"/>
    <w:rsid w:val="008C0951"/>
    <w:rsid w:val="008C147F"/>
    <w:rsid w:val="008C1526"/>
    <w:rsid w:val="008C2BA3"/>
    <w:rsid w:val="008D20FD"/>
    <w:rsid w:val="008D6F31"/>
    <w:rsid w:val="008E2772"/>
    <w:rsid w:val="008E6AFB"/>
    <w:rsid w:val="008F2400"/>
    <w:rsid w:val="008F3FEE"/>
    <w:rsid w:val="00914139"/>
    <w:rsid w:val="00931597"/>
    <w:rsid w:val="00933389"/>
    <w:rsid w:val="009550D6"/>
    <w:rsid w:val="009605A6"/>
    <w:rsid w:val="0096224E"/>
    <w:rsid w:val="00972E99"/>
    <w:rsid w:val="00981FC3"/>
    <w:rsid w:val="00992E0E"/>
    <w:rsid w:val="009A25F1"/>
    <w:rsid w:val="009B535A"/>
    <w:rsid w:val="009B5955"/>
    <w:rsid w:val="009C4466"/>
    <w:rsid w:val="009D220C"/>
    <w:rsid w:val="009D386C"/>
    <w:rsid w:val="00A0729C"/>
    <w:rsid w:val="00A248E5"/>
    <w:rsid w:val="00A24E9C"/>
    <w:rsid w:val="00A334CD"/>
    <w:rsid w:val="00A36D48"/>
    <w:rsid w:val="00A41C2B"/>
    <w:rsid w:val="00A47A01"/>
    <w:rsid w:val="00A64C8E"/>
    <w:rsid w:val="00A70DEE"/>
    <w:rsid w:val="00A82E8B"/>
    <w:rsid w:val="00AA6E0F"/>
    <w:rsid w:val="00AB5473"/>
    <w:rsid w:val="00AC3356"/>
    <w:rsid w:val="00AD2853"/>
    <w:rsid w:val="00AD3CEE"/>
    <w:rsid w:val="00AD5C15"/>
    <w:rsid w:val="00AE600F"/>
    <w:rsid w:val="00AF1A25"/>
    <w:rsid w:val="00B00FE1"/>
    <w:rsid w:val="00B021DA"/>
    <w:rsid w:val="00B17433"/>
    <w:rsid w:val="00B21B40"/>
    <w:rsid w:val="00B45933"/>
    <w:rsid w:val="00B63268"/>
    <w:rsid w:val="00B65F2D"/>
    <w:rsid w:val="00B72760"/>
    <w:rsid w:val="00B80506"/>
    <w:rsid w:val="00B81B62"/>
    <w:rsid w:val="00B84110"/>
    <w:rsid w:val="00B855F5"/>
    <w:rsid w:val="00BC60F1"/>
    <w:rsid w:val="00BF2C02"/>
    <w:rsid w:val="00C00DA3"/>
    <w:rsid w:val="00C161D0"/>
    <w:rsid w:val="00C20632"/>
    <w:rsid w:val="00C31548"/>
    <w:rsid w:val="00C50E9D"/>
    <w:rsid w:val="00C52A5C"/>
    <w:rsid w:val="00C62262"/>
    <w:rsid w:val="00C63FDA"/>
    <w:rsid w:val="00C85971"/>
    <w:rsid w:val="00C97740"/>
    <w:rsid w:val="00CA69F5"/>
    <w:rsid w:val="00CE046F"/>
    <w:rsid w:val="00CE29FD"/>
    <w:rsid w:val="00CE35FC"/>
    <w:rsid w:val="00CF0161"/>
    <w:rsid w:val="00CF4338"/>
    <w:rsid w:val="00D125D8"/>
    <w:rsid w:val="00D141A4"/>
    <w:rsid w:val="00D1725A"/>
    <w:rsid w:val="00D21799"/>
    <w:rsid w:val="00D24792"/>
    <w:rsid w:val="00D41CB8"/>
    <w:rsid w:val="00D51712"/>
    <w:rsid w:val="00D549CD"/>
    <w:rsid w:val="00D57AC7"/>
    <w:rsid w:val="00D60BF8"/>
    <w:rsid w:val="00D85D9F"/>
    <w:rsid w:val="00D97E62"/>
    <w:rsid w:val="00D97F83"/>
    <w:rsid w:val="00DA62CC"/>
    <w:rsid w:val="00DE24C2"/>
    <w:rsid w:val="00DE3395"/>
    <w:rsid w:val="00E07783"/>
    <w:rsid w:val="00E2251A"/>
    <w:rsid w:val="00E266B1"/>
    <w:rsid w:val="00E27704"/>
    <w:rsid w:val="00E45789"/>
    <w:rsid w:val="00E55F58"/>
    <w:rsid w:val="00E620D7"/>
    <w:rsid w:val="00E66EFB"/>
    <w:rsid w:val="00E670EC"/>
    <w:rsid w:val="00E77CAA"/>
    <w:rsid w:val="00E946DC"/>
    <w:rsid w:val="00EA6C18"/>
    <w:rsid w:val="00EC40E4"/>
    <w:rsid w:val="00EC5605"/>
    <w:rsid w:val="00EE7A16"/>
    <w:rsid w:val="00EE7D5A"/>
    <w:rsid w:val="00EF2743"/>
    <w:rsid w:val="00EF2AE7"/>
    <w:rsid w:val="00EF4733"/>
    <w:rsid w:val="00F054C0"/>
    <w:rsid w:val="00F10CE4"/>
    <w:rsid w:val="00F11A21"/>
    <w:rsid w:val="00F14BF5"/>
    <w:rsid w:val="00F210A6"/>
    <w:rsid w:val="00F23D33"/>
    <w:rsid w:val="00F254F6"/>
    <w:rsid w:val="00F4167E"/>
    <w:rsid w:val="00F41F81"/>
    <w:rsid w:val="00F50CC4"/>
    <w:rsid w:val="00F648D9"/>
    <w:rsid w:val="00F75F8B"/>
    <w:rsid w:val="00F843FD"/>
    <w:rsid w:val="00F9557D"/>
    <w:rsid w:val="00FB1530"/>
    <w:rsid w:val="00FC1763"/>
    <w:rsid w:val="00FC2C61"/>
    <w:rsid w:val="00FD31B0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9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1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1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B5955"/>
  </w:style>
  <w:style w:type="paragraph" w:styleId="af6">
    <w:name w:val="footer"/>
    <w:basedOn w:val="a"/>
    <w:link w:val="af7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B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9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1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1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B5955"/>
  </w:style>
  <w:style w:type="paragraph" w:styleId="af6">
    <w:name w:val="footer"/>
    <w:basedOn w:val="a"/>
    <w:link w:val="af7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85E065-08BE-4FEF-94FC-92E72C9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TISNCM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D</cp:lastModifiedBy>
  <cp:revision>2</cp:revision>
  <cp:lastPrinted>2022-03-01T06:19:00Z</cp:lastPrinted>
  <dcterms:created xsi:type="dcterms:W3CDTF">2022-12-12T12:21:00Z</dcterms:created>
  <dcterms:modified xsi:type="dcterms:W3CDTF">2022-12-12T12:21:00Z</dcterms:modified>
</cp:coreProperties>
</file>