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9" w:rsidRDefault="00614EF9" w:rsidP="00587B3F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научный центр Российской федерации</w:t>
      </w:r>
      <w:r w:rsidR="0058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B3F" w:rsidRPr="002F1316" w:rsidRDefault="00587B3F" w:rsidP="00587B3F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 «Технологический институт сверхтвердых и новых углеродных материалов»</w:t>
      </w:r>
    </w:p>
    <w:p w:rsidR="00D51712" w:rsidRPr="002F1316" w:rsidRDefault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FE4087" w:rsidRPr="004157B9" w:rsidRDefault="0081520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712" w:rsidRPr="004157B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D51712" w:rsidRPr="00EF2AE7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10" w:rsidRPr="00B84110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1</w:t>
      </w:r>
      <w:r w:rsidR="000414FB" w:rsidRPr="00C20632">
        <w:rPr>
          <w:rFonts w:ascii="Times New Roman" w:hAnsi="Times New Roman" w:cs="Times New Roman"/>
          <w:b/>
          <w:sz w:val="24"/>
          <w:szCs w:val="24"/>
        </w:rPr>
        <w:t>4</w:t>
      </w:r>
      <w:r w:rsidRPr="00B84110">
        <w:rPr>
          <w:rFonts w:ascii="Times New Roman" w:hAnsi="Times New Roman" w:cs="Times New Roman"/>
          <w:b/>
          <w:sz w:val="24"/>
          <w:szCs w:val="24"/>
        </w:rPr>
        <w:t>-я Международная конференция</w:t>
      </w:r>
    </w:p>
    <w:p w:rsidR="00D51712" w:rsidRPr="004157B9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«Углерод: фундаментальные проблемы науки, материаловедение, технология»</w:t>
      </w:r>
    </w:p>
    <w:p w:rsidR="00D51712" w:rsidRPr="00EF2AE7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F648D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4EF9">
        <w:rPr>
          <w:rFonts w:ascii="Times New Roman" w:hAnsi="Times New Roman" w:cs="Times New Roman"/>
          <w:sz w:val="24"/>
          <w:szCs w:val="24"/>
        </w:rPr>
        <w:t>7</w:t>
      </w:r>
      <w:r w:rsidR="000414FB">
        <w:rPr>
          <w:rFonts w:ascii="Times New Roman" w:hAnsi="Times New Roman" w:cs="Times New Roman"/>
          <w:sz w:val="24"/>
          <w:szCs w:val="24"/>
        </w:rPr>
        <w:t xml:space="preserve"> – </w:t>
      </w:r>
      <w:r w:rsidRPr="00614EF9">
        <w:rPr>
          <w:rFonts w:ascii="Times New Roman" w:hAnsi="Times New Roman" w:cs="Times New Roman"/>
          <w:sz w:val="24"/>
          <w:szCs w:val="24"/>
        </w:rPr>
        <w:t>9</w:t>
      </w:r>
      <w:r w:rsidR="000414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D51712" w:rsidRPr="00B84110">
        <w:rPr>
          <w:rFonts w:ascii="Times New Roman" w:hAnsi="Times New Roman" w:cs="Times New Roman"/>
          <w:sz w:val="24"/>
          <w:szCs w:val="24"/>
        </w:rPr>
        <w:t>20</w:t>
      </w:r>
      <w:r w:rsidR="00B84110" w:rsidRPr="00B84110">
        <w:rPr>
          <w:rFonts w:ascii="Times New Roman" w:hAnsi="Times New Roman" w:cs="Times New Roman"/>
          <w:sz w:val="24"/>
          <w:szCs w:val="24"/>
        </w:rPr>
        <w:t>2</w:t>
      </w:r>
      <w:r w:rsidR="000414FB">
        <w:rPr>
          <w:rFonts w:ascii="Times New Roman" w:hAnsi="Times New Roman" w:cs="Times New Roman"/>
          <w:sz w:val="24"/>
          <w:szCs w:val="24"/>
        </w:rPr>
        <w:t>2</w:t>
      </w:r>
      <w:r w:rsidR="00B84110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года </w:t>
      </w:r>
      <w:r w:rsidR="00D51712" w:rsidRPr="002F1316">
        <w:rPr>
          <w:rFonts w:ascii="Times New Roman" w:hAnsi="Times New Roman" w:cs="Times New Roman"/>
          <w:sz w:val="24"/>
          <w:szCs w:val="24"/>
        </w:rPr>
        <w:br/>
        <w:t>Москва, Троицк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360E" w:rsidRDefault="000B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1712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3D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D51712" w:rsidRPr="004F28CE" w:rsidRDefault="0016493D" w:rsidP="00F11A21">
      <w:pPr>
        <w:tabs>
          <w:tab w:val="left" w:pos="34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414FB">
        <w:rPr>
          <w:rFonts w:ascii="Times New Roman" w:hAnsi="Times New Roman" w:cs="Times New Roman"/>
          <w:sz w:val="24"/>
          <w:szCs w:val="24"/>
        </w:rPr>
        <w:t xml:space="preserve">С </w:t>
      </w:r>
      <w:r w:rsidR="005415DB" w:rsidRPr="00614EF9">
        <w:rPr>
          <w:rFonts w:ascii="Times New Roman" w:hAnsi="Times New Roman" w:cs="Times New Roman"/>
          <w:sz w:val="24"/>
          <w:szCs w:val="24"/>
        </w:rPr>
        <w:t>7</w:t>
      </w:r>
      <w:r w:rsidR="000414FB">
        <w:rPr>
          <w:rFonts w:ascii="Times New Roman" w:hAnsi="Times New Roman" w:cs="Times New Roman"/>
          <w:sz w:val="24"/>
          <w:szCs w:val="24"/>
        </w:rPr>
        <w:t xml:space="preserve"> по </w:t>
      </w:r>
      <w:r w:rsidR="005415DB" w:rsidRPr="00614EF9">
        <w:rPr>
          <w:rFonts w:ascii="Times New Roman" w:hAnsi="Times New Roman" w:cs="Times New Roman"/>
          <w:sz w:val="24"/>
          <w:szCs w:val="24"/>
        </w:rPr>
        <w:t>9</w:t>
      </w:r>
      <w:r w:rsidR="000414FB">
        <w:rPr>
          <w:rFonts w:ascii="Times New Roman" w:hAnsi="Times New Roman" w:cs="Times New Roman"/>
          <w:sz w:val="24"/>
          <w:szCs w:val="24"/>
        </w:rPr>
        <w:t xml:space="preserve"> июня</w:t>
      </w:r>
      <w:r w:rsidR="000414FB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0414FB" w:rsidRPr="00B84110">
        <w:rPr>
          <w:rFonts w:ascii="Times New Roman" w:hAnsi="Times New Roman" w:cs="Times New Roman"/>
          <w:sz w:val="24"/>
          <w:szCs w:val="24"/>
        </w:rPr>
        <w:t>202</w:t>
      </w:r>
      <w:r w:rsidR="000414FB">
        <w:rPr>
          <w:rFonts w:ascii="Times New Roman" w:hAnsi="Times New Roman" w:cs="Times New Roman"/>
          <w:sz w:val="24"/>
          <w:szCs w:val="24"/>
        </w:rPr>
        <w:t>2</w:t>
      </w:r>
      <w:r w:rsidR="000414FB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0414FB" w:rsidRPr="002F1316">
        <w:rPr>
          <w:rFonts w:ascii="Times New Roman" w:hAnsi="Times New Roman" w:cs="Times New Roman"/>
          <w:sz w:val="24"/>
          <w:szCs w:val="24"/>
        </w:rPr>
        <w:t>года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в г. Москва, г. Троицк будет проходить </w:t>
      </w:r>
      <w:r w:rsidR="00030A56">
        <w:rPr>
          <w:rFonts w:ascii="Times New Roman" w:hAnsi="Times New Roman" w:cs="Times New Roman"/>
          <w:sz w:val="24"/>
          <w:szCs w:val="24"/>
        </w:rPr>
        <w:t xml:space="preserve"> </w:t>
      </w:r>
      <w:r w:rsidR="004A68F1">
        <w:rPr>
          <w:rFonts w:ascii="Times New Roman" w:hAnsi="Times New Roman" w:cs="Times New Roman"/>
          <w:sz w:val="24"/>
          <w:szCs w:val="24"/>
        </w:rPr>
        <w:t>1</w:t>
      </w:r>
      <w:r w:rsidR="000414FB">
        <w:rPr>
          <w:rFonts w:ascii="Times New Roman" w:hAnsi="Times New Roman" w:cs="Times New Roman"/>
          <w:sz w:val="24"/>
          <w:szCs w:val="24"/>
        </w:rPr>
        <w:t>4</w:t>
      </w:r>
      <w:r w:rsidR="00030A56">
        <w:rPr>
          <w:rFonts w:ascii="Times New Roman" w:hAnsi="Times New Roman" w:cs="Times New Roman"/>
          <w:sz w:val="24"/>
          <w:szCs w:val="24"/>
        </w:rPr>
        <w:noBreakHyphen/>
      </w:r>
      <w:r w:rsidR="00F11A21" w:rsidRPr="00F11A21">
        <w:rPr>
          <w:rFonts w:ascii="Times New Roman" w:hAnsi="Times New Roman" w:cs="Times New Roman"/>
          <w:sz w:val="24"/>
          <w:szCs w:val="24"/>
        </w:rPr>
        <w:t>я Международная конференция</w:t>
      </w:r>
      <w:r w:rsidR="00F11A21">
        <w:rPr>
          <w:rFonts w:ascii="Times New Roman" w:hAnsi="Times New Roman" w:cs="Times New Roman"/>
          <w:sz w:val="24"/>
          <w:szCs w:val="24"/>
        </w:rPr>
        <w:t xml:space="preserve"> </w:t>
      </w:r>
      <w:r w:rsidR="00F11A21" w:rsidRPr="00F11A21">
        <w:rPr>
          <w:rFonts w:ascii="Times New Roman" w:hAnsi="Times New Roman" w:cs="Times New Roman"/>
          <w:sz w:val="24"/>
          <w:szCs w:val="24"/>
        </w:rPr>
        <w:t>«Углерод: фундаментальные проблемы науки, материаловедение, технология»</w:t>
      </w:r>
      <w:r w:rsidR="007F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4FB" w:rsidRPr="000414FB" w:rsidRDefault="000414FB" w:rsidP="000414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конференции</w:t>
      </w:r>
    </w:p>
    <w:p w:rsidR="00E45789" w:rsidRPr="00E45789" w:rsidRDefault="00E45789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580163" w:rsidRPr="00580163" w:rsidRDefault="00580163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BF8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EE7A16">
        <w:rPr>
          <w:rFonts w:ascii="Times New Roman" w:hAnsi="Times New Roman" w:cs="Times New Roman"/>
          <w:sz w:val="24"/>
          <w:szCs w:val="24"/>
        </w:rPr>
        <w:t>ТИСНУМ</w:t>
      </w: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14FB" w:rsidRPr="000414FB" w:rsidRDefault="000414FB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УНИХИМТЕК</w:t>
      </w:r>
    </w:p>
    <w:p w:rsidR="000414FB" w:rsidRDefault="000414FB" w:rsidP="00041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организация</w:t>
      </w:r>
      <w:r w:rsidR="00580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14F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«Углеродное общество»</w:t>
      </w:r>
    </w:p>
    <w:p w:rsidR="00A0729C" w:rsidRPr="00A0729C" w:rsidRDefault="00A0729C" w:rsidP="00A0729C">
      <w:pPr>
        <w:pStyle w:val="a3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 конференции</w:t>
      </w:r>
    </w:p>
    <w:p w:rsidR="00A0729C" w:rsidRPr="002F1316" w:rsidRDefault="00A0729C" w:rsidP="00A0729C">
      <w:pPr>
        <w:pStyle w:val="a4"/>
        <w:ind w:left="2832" w:hanging="2112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Сопредседатели:</w:t>
      </w:r>
      <w:r>
        <w:rPr>
          <w:rFonts w:ascii="Times New Roman" w:hAnsi="Times New Roman" w:cs="Times New Roman"/>
          <w:sz w:val="24"/>
          <w:szCs w:val="24"/>
        </w:rPr>
        <w:tab/>
      </w:r>
      <w:r w:rsidRPr="002F1316">
        <w:rPr>
          <w:rFonts w:ascii="Times New Roman" w:hAnsi="Times New Roman" w:cs="Times New Roman"/>
          <w:sz w:val="24"/>
          <w:szCs w:val="24"/>
        </w:rPr>
        <w:t>В.В. Авдеев (</w:t>
      </w:r>
      <w:r w:rsidRPr="00226CAC">
        <w:rPr>
          <w:rFonts w:ascii="Times New Roman" w:hAnsi="Times New Roman" w:cs="Times New Roman"/>
          <w:sz w:val="24"/>
          <w:szCs w:val="24"/>
        </w:rPr>
        <w:t xml:space="preserve">Председатель совета директоров ГК УНИХИМТЕК, </w:t>
      </w:r>
      <w:r w:rsidRPr="00226CAC">
        <w:rPr>
          <w:rFonts w:ascii="Times New Roman" w:hAnsi="Times New Roman" w:cs="Times New Roman"/>
          <w:sz w:val="24"/>
          <w:szCs w:val="24"/>
        </w:rPr>
        <w:br/>
      </w:r>
      <w:r w:rsidRPr="002F1316">
        <w:rPr>
          <w:rFonts w:ascii="Times New Roman" w:hAnsi="Times New Roman" w:cs="Times New Roman"/>
          <w:sz w:val="24"/>
          <w:szCs w:val="24"/>
        </w:rPr>
        <w:t>МГУ им. Ломоносова, Москва, Россия)</w:t>
      </w:r>
    </w:p>
    <w:p w:rsidR="00A0729C" w:rsidRDefault="00A0729C" w:rsidP="00EC5605">
      <w:pPr>
        <w:pStyle w:val="a4"/>
        <w:ind w:left="2835" w:hanging="3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В.Д. Бланк (</w:t>
      </w:r>
      <w:r w:rsidRPr="00226CAC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09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2F1316">
        <w:rPr>
          <w:rFonts w:ascii="Times New Roman" w:hAnsi="Times New Roman" w:cs="Times New Roman"/>
          <w:sz w:val="24"/>
          <w:szCs w:val="24"/>
        </w:rPr>
        <w:t xml:space="preserve">ТИСНУМ, </w:t>
      </w:r>
      <w:r w:rsidR="00062188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Pr="002F1316" w:rsidRDefault="003A6AE7" w:rsidP="00A0729C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334CD">
        <w:rPr>
          <w:rFonts w:ascii="Times New Roman" w:hAnsi="Times New Roman" w:cs="Times New Roman"/>
          <w:sz w:val="24"/>
          <w:szCs w:val="24"/>
        </w:rPr>
        <w:t xml:space="preserve">Академик РАН, </w:t>
      </w:r>
      <w:r>
        <w:rPr>
          <w:rFonts w:ascii="Times New Roman" w:hAnsi="Times New Roman" w:cs="Times New Roman"/>
          <w:sz w:val="24"/>
          <w:szCs w:val="24"/>
        </w:rPr>
        <w:t>директор ИФВД</w:t>
      </w:r>
      <w:r w:rsidRPr="00662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</w:t>
      </w:r>
      <w:r w:rsidRPr="002F1316">
        <w:rPr>
          <w:rFonts w:ascii="Times New Roman" w:hAnsi="Times New Roman" w:cs="Times New Roman"/>
          <w:sz w:val="24"/>
          <w:szCs w:val="24"/>
        </w:rPr>
        <w:t xml:space="preserve">, </w:t>
      </w:r>
      <w:r w:rsidR="00062188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A70DE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Члены:</w:t>
      </w:r>
      <w:r>
        <w:rPr>
          <w:rFonts w:ascii="Times New Roman" w:hAnsi="Times New Roman" w:cs="Times New Roman"/>
          <w:sz w:val="24"/>
          <w:szCs w:val="24"/>
        </w:rPr>
        <w:tab/>
        <w:t xml:space="preserve">С.А. Терентьев (Директор </w:t>
      </w:r>
      <w:r w:rsidR="00591A09">
        <w:rPr>
          <w:rFonts w:ascii="Times New Roman" w:hAnsi="Times New Roman" w:cs="Times New Roman"/>
          <w:sz w:val="24"/>
          <w:szCs w:val="24"/>
        </w:rPr>
        <w:t xml:space="preserve">ГНЦ РФ </w:t>
      </w:r>
      <w:r>
        <w:rPr>
          <w:rFonts w:ascii="Times New Roman" w:hAnsi="Times New Roman" w:cs="Times New Roman"/>
          <w:sz w:val="24"/>
          <w:szCs w:val="24"/>
        </w:rPr>
        <w:t xml:space="preserve">ТИСНУМ, </w:t>
      </w:r>
      <w:r w:rsidR="00EC40E4">
        <w:rPr>
          <w:rFonts w:ascii="Times New Roman" w:hAnsi="Times New Roman" w:cs="Times New Roman"/>
          <w:sz w:val="24"/>
          <w:szCs w:val="24"/>
        </w:rPr>
        <w:t xml:space="preserve">Троицк, </w:t>
      </w:r>
      <w:r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П.А. Витязь (</w:t>
      </w:r>
      <w:r w:rsidRPr="00226CAC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Pr="002F1316">
        <w:rPr>
          <w:rFonts w:ascii="Times New Roman" w:hAnsi="Times New Roman" w:cs="Times New Roman"/>
          <w:sz w:val="24"/>
          <w:szCs w:val="24"/>
        </w:rPr>
        <w:t xml:space="preserve">НАН Беларуси, </w:t>
      </w:r>
      <w:r w:rsidRPr="003C74AF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3C74AF">
        <w:rPr>
          <w:rFonts w:ascii="Times New Roman" w:hAnsi="Times New Roman" w:cs="Times New Roman"/>
          <w:sz w:val="24"/>
          <w:szCs w:val="24"/>
        </w:rPr>
        <w:t>Национальной академии наук Беларуси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Минск, Беларусь)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А.М. Володин (</w:t>
      </w:r>
      <w:r w:rsidRPr="00226CA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2F1316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Тяжпрессмаш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», Рязань,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А.А. </w:t>
      </w:r>
      <w:proofErr w:type="gramStart"/>
      <w:r w:rsidRPr="002F1316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26CAC">
        <w:rPr>
          <w:rFonts w:ascii="Times New Roman" w:hAnsi="Times New Roman" w:cs="Times New Roman"/>
          <w:sz w:val="24"/>
          <w:szCs w:val="24"/>
        </w:rPr>
        <w:t xml:space="preserve">лен Правления общественной организации специалистов в области углерода и углеродных материалов «Углеродное общество»,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Е.Н. Грузинова (</w:t>
      </w:r>
      <w:r w:rsidRPr="00EF4733">
        <w:rPr>
          <w:rFonts w:ascii="Times New Roman" w:hAnsi="Times New Roman" w:cs="Times New Roman"/>
          <w:sz w:val="24"/>
          <w:szCs w:val="24"/>
        </w:rPr>
        <w:t>Департамент государственной научной и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733">
        <w:rPr>
          <w:rFonts w:ascii="Times New Roman" w:hAnsi="Times New Roman" w:cs="Times New Roman"/>
          <w:sz w:val="24"/>
          <w:szCs w:val="24"/>
        </w:rPr>
        <w:t xml:space="preserve">политики, </w:t>
      </w:r>
      <w:proofErr w:type="spellStart"/>
      <w:r w:rsidRPr="00EF47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4733">
        <w:rPr>
          <w:rFonts w:ascii="Times New Roman" w:hAnsi="Times New Roman" w:cs="Times New Roman"/>
          <w:sz w:val="24"/>
          <w:szCs w:val="24"/>
        </w:rPr>
        <w:t xml:space="preserve"> России, Москва</w:t>
      </w:r>
      <w:r w:rsidRPr="002F1316">
        <w:rPr>
          <w:rFonts w:ascii="Times New Roman" w:hAnsi="Times New Roman" w:cs="Times New Roman"/>
          <w:sz w:val="24"/>
          <w:szCs w:val="24"/>
        </w:rPr>
        <w:t>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В.Е. 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Дудочкин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(Глава </w:t>
      </w:r>
      <w:r w:rsidRPr="00226CA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F1316">
        <w:rPr>
          <w:rFonts w:ascii="Times New Roman" w:hAnsi="Times New Roman" w:cs="Times New Roman"/>
          <w:sz w:val="24"/>
          <w:szCs w:val="24"/>
        </w:rPr>
        <w:t>Троицка, 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С.В. Зорин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1316">
        <w:rPr>
          <w:rFonts w:ascii="Times New Roman" w:hAnsi="Times New Roman" w:cs="Times New Roman"/>
          <w:sz w:val="24"/>
          <w:szCs w:val="24"/>
        </w:rPr>
        <w:t>сполнительный директор ООО «ЗУКМ», Челябинск,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С.А. Ивахненко (</w:t>
      </w:r>
      <w:r w:rsidRPr="00226CAC">
        <w:rPr>
          <w:rFonts w:ascii="Times New Roman" w:hAnsi="Times New Roman" w:cs="Times New Roman"/>
          <w:sz w:val="24"/>
          <w:szCs w:val="24"/>
        </w:rPr>
        <w:t>Чл.-корр. НАН Украины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4AF">
        <w:rPr>
          <w:rFonts w:ascii="Times New Roman" w:hAnsi="Times New Roman" w:cs="Times New Roman"/>
          <w:sz w:val="24"/>
          <w:szCs w:val="24"/>
        </w:rPr>
        <w:t xml:space="preserve">заведующий отделом </w:t>
      </w:r>
      <w:r w:rsidRPr="002F1316">
        <w:rPr>
          <w:rFonts w:ascii="Times New Roman" w:hAnsi="Times New Roman" w:cs="Times New Roman"/>
          <w:sz w:val="24"/>
          <w:szCs w:val="24"/>
        </w:rPr>
        <w:t>ИСМ НАН, Киев, Украина)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О.Н. Комиссар 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6CAC">
        <w:rPr>
          <w:rFonts w:ascii="Times New Roman" w:hAnsi="Times New Roman" w:cs="Times New Roman"/>
          <w:sz w:val="24"/>
          <w:szCs w:val="24"/>
        </w:rPr>
        <w:t xml:space="preserve">аместитель генерального директора по науке и развитию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2F1316">
        <w:rPr>
          <w:rFonts w:ascii="Times New Roman" w:hAnsi="Times New Roman" w:cs="Times New Roman"/>
          <w:sz w:val="24"/>
          <w:szCs w:val="24"/>
        </w:rPr>
        <w:t>ОАО «ОНПП «Технология», Обнинск,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В.И. Костиков (</w:t>
      </w:r>
      <w:r w:rsidRPr="003C74AF">
        <w:rPr>
          <w:rFonts w:ascii="Times New Roman" w:hAnsi="Times New Roman" w:cs="Times New Roman"/>
          <w:sz w:val="24"/>
          <w:szCs w:val="24"/>
        </w:rPr>
        <w:t>Чл.-корр.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Лихолобов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r w:rsidRPr="003C74AF">
        <w:rPr>
          <w:rFonts w:ascii="Times New Roman" w:hAnsi="Times New Roman" w:cs="Times New Roman"/>
          <w:sz w:val="24"/>
          <w:szCs w:val="24"/>
        </w:rPr>
        <w:t>Чл.-корр.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0DEE">
        <w:rPr>
          <w:rFonts w:ascii="Times New Roman" w:hAnsi="Times New Roman" w:cs="Times New Roman"/>
          <w:sz w:val="24"/>
          <w:szCs w:val="24"/>
        </w:rPr>
        <w:t xml:space="preserve"> </w:t>
      </w:r>
      <w:r w:rsidRPr="003C74AF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2F1316">
        <w:rPr>
          <w:rFonts w:ascii="Times New Roman" w:hAnsi="Times New Roman" w:cs="Times New Roman"/>
          <w:sz w:val="24"/>
          <w:szCs w:val="24"/>
        </w:rPr>
        <w:t>ИППУ СО РАН,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4AF">
        <w:rPr>
          <w:rFonts w:ascii="Times New Roman" w:hAnsi="Times New Roman" w:cs="Times New Roman"/>
          <w:sz w:val="24"/>
          <w:szCs w:val="24"/>
        </w:rPr>
        <w:t>заместитель председателя Президиума СО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1316">
        <w:rPr>
          <w:rFonts w:ascii="Times New Roman" w:hAnsi="Times New Roman" w:cs="Times New Roman"/>
          <w:sz w:val="24"/>
          <w:szCs w:val="24"/>
        </w:rPr>
        <w:t xml:space="preserve"> Омск, Россия)</w:t>
      </w:r>
    </w:p>
    <w:p w:rsidR="00A0729C" w:rsidRPr="002F1316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В.З.</w:t>
      </w:r>
      <w:r w:rsidRPr="002F1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Туркевич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 xml:space="preserve"> (</w:t>
      </w:r>
      <w:r w:rsidRPr="003C74AF">
        <w:rPr>
          <w:rFonts w:ascii="Times New Roman" w:hAnsi="Times New Roman" w:cs="Times New Roman"/>
          <w:sz w:val="24"/>
          <w:szCs w:val="24"/>
        </w:rPr>
        <w:t>Чл.-корр. НАН Украины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3C74AF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2F1316">
        <w:rPr>
          <w:rFonts w:ascii="Times New Roman" w:hAnsi="Times New Roman" w:cs="Times New Roman"/>
          <w:sz w:val="24"/>
          <w:szCs w:val="24"/>
        </w:rPr>
        <w:t xml:space="preserve">ИСМ НАН, </w:t>
      </w:r>
      <w:r>
        <w:rPr>
          <w:rFonts w:ascii="Times New Roman" w:hAnsi="Times New Roman" w:cs="Times New Roman"/>
          <w:sz w:val="24"/>
          <w:szCs w:val="24"/>
        </w:rPr>
        <w:t>Киев</w:t>
      </w:r>
      <w:r w:rsidRPr="002F13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Украина</w:t>
      </w:r>
      <w:r w:rsidRPr="002F1316"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М.Р. Филонов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74AF">
        <w:rPr>
          <w:rFonts w:ascii="Times New Roman" w:hAnsi="Times New Roman" w:cs="Times New Roman"/>
          <w:sz w:val="24"/>
          <w:szCs w:val="24"/>
        </w:rPr>
        <w:t xml:space="preserve">роректор по науке и инновациям </w:t>
      </w:r>
      <w:proofErr w:type="spellStart"/>
      <w:r w:rsidRPr="002F1316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2F1316">
        <w:rPr>
          <w:rFonts w:ascii="Times New Roman" w:hAnsi="Times New Roman" w:cs="Times New Roman"/>
          <w:sz w:val="24"/>
          <w:szCs w:val="24"/>
        </w:rPr>
        <w:t>, Москва, Россия)</w:t>
      </w:r>
    </w:p>
    <w:p w:rsidR="00B00FE1" w:rsidRDefault="00B00FE1" w:rsidP="00A70DEE">
      <w:pPr>
        <w:pStyle w:val="a4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0729C">
        <w:rPr>
          <w:rFonts w:ascii="Times New Roman" w:hAnsi="Times New Roman" w:cs="Times New Roman"/>
          <w:sz w:val="24"/>
          <w:szCs w:val="24"/>
        </w:rPr>
        <w:t xml:space="preserve">.С. </w:t>
      </w:r>
      <w:proofErr w:type="spellStart"/>
      <w:r w:rsidRPr="00A0729C">
        <w:rPr>
          <w:rFonts w:ascii="Times New Roman" w:hAnsi="Times New Roman" w:cs="Times New Roman"/>
          <w:sz w:val="24"/>
          <w:szCs w:val="24"/>
        </w:rPr>
        <w:t>Усеинов</w:t>
      </w:r>
      <w:proofErr w:type="spellEnd"/>
      <w:r w:rsidRPr="00A0729C">
        <w:rPr>
          <w:rFonts w:ascii="Times New Roman" w:hAnsi="Times New Roman" w:cs="Times New Roman"/>
          <w:sz w:val="24"/>
          <w:szCs w:val="24"/>
        </w:rPr>
        <w:t xml:space="preserve"> (Заместитель директора по научной работе </w:t>
      </w:r>
      <w:r w:rsidR="00034154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A0729C">
        <w:rPr>
          <w:rFonts w:ascii="Times New Roman" w:hAnsi="Times New Roman" w:cs="Times New Roman"/>
          <w:sz w:val="24"/>
          <w:szCs w:val="24"/>
        </w:rPr>
        <w:t>ТИСНУМ</w:t>
      </w:r>
      <w:r>
        <w:rPr>
          <w:rFonts w:ascii="Times New Roman" w:hAnsi="Times New Roman" w:cs="Times New Roman"/>
          <w:sz w:val="24"/>
          <w:szCs w:val="24"/>
        </w:rPr>
        <w:t xml:space="preserve">, Троицк, </w:t>
      </w:r>
      <w:r w:rsidRPr="00A0729C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2B1359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0729C" w:rsidRPr="00EE7A16" w:rsidRDefault="00A0729C" w:rsidP="00A0729C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6">
        <w:rPr>
          <w:rFonts w:ascii="Times New Roman" w:hAnsi="Times New Roman" w:cs="Times New Roman"/>
          <w:b/>
          <w:sz w:val="28"/>
          <w:szCs w:val="28"/>
        </w:rPr>
        <w:t>Программный комитет конференции</w:t>
      </w:r>
    </w:p>
    <w:p w:rsidR="00A0729C" w:rsidRPr="00EE7A16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0729C" w:rsidRPr="00EE7A16" w:rsidRDefault="00A0729C" w:rsidP="000A7E7E">
      <w:pPr>
        <w:pStyle w:val="a4"/>
        <w:ind w:left="2832" w:hanging="2112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Сопредседатели:</w:t>
      </w:r>
      <w:r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>Н.Ю. Бейлина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20D7">
        <w:rPr>
          <w:rFonts w:ascii="Times New Roman" w:hAnsi="Times New Roman" w:cs="Times New Roman"/>
          <w:sz w:val="24"/>
          <w:szCs w:val="24"/>
        </w:rPr>
        <w:t xml:space="preserve">аучный руководитель </w:t>
      </w:r>
      <w:r w:rsidRPr="00EE7A1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F254F6">
      <w:pPr>
        <w:pStyle w:val="a4"/>
        <w:ind w:left="2832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В.З.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E7A16">
        <w:rPr>
          <w:rFonts w:ascii="Times New Roman" w:hAnsi="Times New Roman" w:cs="Times New Roman"/>
          <w:sz w:val="24"/>
          <w:szCs w:val="24"/>
        </w:rPr>
        <w:t>Мордкович 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620D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меститель директора</w:t>
      </w:r>
      <w:r w:rsidR="00F254F6">
        <w:rPr>
          <w:rFonts w:ascii="Times New Roman" w:hAnsi="Times New Roman" w:cs="Times New Roman"/>
          <w:sz w:val="24"/>
          <w:szCs w:val="24"/>
        </w:rPr>
        <w:t xml:space="preserve">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154">
        <w:rPr>
          <w:rFonts w:ascii="Times New Roman" w:hAnsi="Times New Roman" w:cs="Times New Roman"/>
          <w:sz w:val="24"/>
          <w:szCs w:val="24"/>
        </w:rPr>
        <w:t xml:space="preserve">ГНЦ РФ </w:t>
      </w:r>
      <w:r w:rsidRPr="00EE7A16">
        <w:rPr>
          <w:rFonts w:ascii="Times New Roman" w:hAnsi="Times New Roman" w:cs="Times New Roman"/>
          <w:sz w:val="24"/>
          <w:szCs w:val="24"/>
        </w:rPr>
        <w:t>ТИСНУМ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="00F50CC4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Pr="00EE7A16"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0729C" w:rsidRDefault="00A0729C" w:rsidP="000A7E7E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Члены:</w:t>
      </w:r>
      <w:r>
        <w:rPr>
          <w:rFonts w:ascii="Times New Roman" w:hAnsi="Times New Roman" w:cs="Times New Roman"/>
          <w:sz w:val="24"/>
          <w:szCs w:val="24"/>
        </w:rPr>
        <w:tab/>
      </w:r>
      <w:r w:rsidRPr="00EE7A16">
        <w:rPr>
          <w:rFonts w:ascii="Times New Roman" w:hAnsi="Times New Roman" w:cs="Times New Roman"/>
          <w:sz w:val="24"/>
          <w:szCs w:val="24"/>
        </w:rPr>
        <w:t>И.А.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Бубненков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НИИграфит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29C" w:rsidRPr="00EE7A16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В.А. Давыдов </w:t>
      </w:r>
      <w:r w:rsidRPr="002F1316">
        <w:rPr>
          <w:rFonts w:ascii="Times New Roman" w:hAnsi="Times New Roman" w:cs="Times New Roman"/>
          <w:sz w:val="24"/>
          <w:szCs w:val="24"/>
        </w:rPr>
        <w:t xml:space="preserve">(ИФВД РАН, </w:t>
      </w:r>
      <w:r w:rsidR="0084542C">
        <w:rPr>
          <w:rFonts w:ascii="Times New Roman" w:hAnsi="Times New Roman" w:cs="Times New Roman"/>
          <w:sz w:val="24"/>
          <w:szCs w:val="24"/>
        </w:rPr>
        <w:t xml:space="preserve">Троицк,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Россия)</w:t>
      </w:r>
    </w:p>
    <w:p w:rsidR="00A0729C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16">
        <w:rPr>
          <w:rFonts w:ascii="Times New Roman" w:hAnsi="Times New Roman" w:cs="Times New Roman"/>
          <w:sz w:val="24"/>
          <w:szCs w:val="24"/>
        </w:rPr>
        <w:t>Ионов (ЗАО «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Унихимтек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729C" w:rsidRDefault="00A0729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EE7A16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Pr="00EE7A16">
        <w:rPr>
          <w:rFonts w:ascii="Times New Roman" w:hAnsi="Times New Roman" w:cs="Times New Roman"/>
          <w:sz w:val="24"/>
          <w:szCs w:val="24"/>
        </w:rPr>
        <w:t>Ножкина</w:t>
      </w:r>
      <w:proofErr w:type="spellEnd"/>
      <w:r w:rsidRPr="00EE7A16">
        <w:rPr>
          <w:rFonts w:ascii="Times New Roman" w:hAnsi="Times New Roman" w:cs="Times New Roman"/>
          <w:sz w:val="24"/>
          <w:szCs w:val="24"/>
        </w:rPr>
        <w:t xml:space="preserve"> (ОАО «ВНИИАЛМАЗ»</w:t>
      </w:r>
      <w:r w:rsidRPr="008052C1">
        <w:rPr>
          <w:rFonts w:ascii="Times New Roman" w:hAnsi="Times New Roman" w:cs="Times New Roman"/>
          <w:sz w:val="24"/>
          <w:szCs w:val="24"/>
        </w:rPr>
        <w:t xml:space="preserve"> </w:t>
      </w:r>
      <w:r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 w:rsidR="00582DAC">
        <w:rPr>
          <w:rFonts w:ascii="Times New Roman" w:hAnsi="Times New Roman" w:cs="Times New Roman"/>
          <w:sz w:val="24"/>
          <w:szCs w:val="24"/>
        </w:rPr>
        <w:t>)</w:t>
      </w:r>
    </w:p>
    <w:p w:rsidR="00582DAC" w:rsidRPr="00582DAC" w:rsidRDefault="00582DAC" w:rsidP="000A7E7E">
      <w:pPr>
        <w:pStyle w:val="a4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Б.П. Сорокин (ГНЦ РФ ТИСНУМ</w:t>
      </w:r>
      <w:r w:rsidR="00F50CC4">
        <w:rPr>
          <w:rFonts w:ascii="Times New Roman" w:hAnsi="Times New Roman" w:cs="Times New Roman"/>
          <w:sz w:val="24"/>
          <w:szCs w:val="24"/>
        </w:rPr>
        <w:t xml:space="preserve">, Троицк, </w:t>
      </w:r>
      <w:r w:rsidR="00F50CC4" w:rsidRPr="002F1316">
        <w:rPr>
          <w:rFonts w:ascii="Times New Roman" w:hAnsi="Times New Roman" w:cs="Times New Roman"/>
          <w:sz w:val="24"/>
          <w:szCs w:val="24"/>
        </w:rPr>
        <w:t>Москва, Россия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76AE" w:rsidRDefault="007176AE" w:rsidP="009333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59" w:rsidRPr="000B360E" w:rsidRDefault="002B1359" w:rsidP="002B13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Научная программа</w:t>
      </w:r>
      <w:r w:rsidRPr="00F41F81">
        <w:rPr>
          <w:rFonts w:ascii="Times New Roman" w:hAnsi="Times New Roman" w:cs="Times New Roman"/>
          <w:b/>
          <w:sz w:val="28"/>
          <w:szCs w:val="28"/>
        </w:rPr>
        <w:br/>
      </w:r>
    </w:p>
    <w:p w:rsidR="002B1359" w:rsidRPr="00F210A6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>Программа конференции включает следующие тематические направления: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последние достижения в </w:t>
      </w:r>
      <w:r>
        <w:rPr>
          <w:rFonts w:ascii="Times New Roman" w:hAnsi="Times New Roman" w:cs="Times New Roman"/>
          <w:sz w:val="24"/>
          <w:szCs w:val="24"/>
        </w:rPr>
        <w:t>области синтеза</w:t>
      </w:r>
      <w:r w:rsidRPr="00F210A6">
        <w:rPr>
          <w:rFonts w:ascii="Times New Roman" w:hAnsi="Times New Roman" w:cs="Times New Roman"/>
          <w:sz w:val="24"/>
          <w:szCs w:val="24"/>
        </w:rPr>
        <w:t xml:space="preserve"> алмазов;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исследования и </w:t>
      </w:r>
      <w:r>
        <w:rPr>
          <w:rFonts w:ascii="Times New Roman" w:hAnsi="Times New Roman" w:cs="Times New Roman"/>
          <w:sz w:val="24"/>
          <w:szCs w:val="24"/>
        </w:rPr>
        <w:t>компьютерного</w:t>
      </w:r>
      <w:r w:rsidRPr="00F210A6">
        <w:rPr>
          <w:rFonts w:ascii="Times New Roman" w:hAnsi="Times New Roman" w:cs="Times New Roman"/>
          <w:sz w:val="24"/>
          <w:szCs w:val="24"/>
        </w:rPr>
        <w:t xml:space="preserve"> моделирования структуры и свойств алмазов и новых форм углерода (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наноалмазов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фуллеренов,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онионов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карбинов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графенов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углеродосодержащие композиты функционального и конструкционного назначения, перспективы создания и применения в различных </w:t>
      </w:r>
      <w:r>
        <w:rPr>
          <w:rFonts w:ascii="Times New Roman" w:hAnsi="Times New Roman" w:cs="Times New Roman"/>
          <w:sz w:val="24"/>
          <w:szCs w:val="24"/>
        </w:rPr>
        <w:t>областях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210A6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>
        <w:rPr>
          <w:rFonts w:ascii="Times New Roman" w:hAnsi="Times New Roman" w:cs="Times New Roman"/>
          <w:sz w:val="24"/>
          <w:szCs w:val="24"/>
        </w:rPr>
        <w:t>подходы при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углерод</w:t>
      </w:r>
      <w:r>
        <w:rPr>
          <w:rFonts w:ascii="Times New Roman" w:hAnsi="Times New Roman" w:cs="Times New Roman"/>
          <w:sz w:val="24"/>
          <w:szCs w:val="24"/>
        </w:rPr>
        <w:t>ных материалов,</w:t>
      </w:r>
      <w:r w:rsidRPr="00F210A6">
        <w:rPr>
          <w:rFonts w:ascii="Times New Roman" w:hAnsi="Times New Roman" w:cs="Times New Roman"/>
          <w:sz w:val="24"/>
          <w:szCs w:val="24"/>
        </w:rPr>
        <w:t xml:space="preserve">  изучение взаимосвязи структуры и свойств, п</w:t>
      </w:r>
      <w:r>
        <w:rPr>
          <w:rFonts w:ascii="Times New Roman" w:hAnsi="Times New Roman" w:cs="Times New Roman"/>
          <w:sz w:val="24"/>
          <w:szCs w:val="24"/>
        </w:rPr>
        <w:t>рименение в биологии и медицине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сорбционные и каталитические свойства углеродных,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материалов;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синтеза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углеродных материалов.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Pr="00AD5C15" w:rsidRDefault="002B1359" w:rsidP="002B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будем рады рассмотреть Ваши оригинальные, не опубликованные ранее работы по тематике конференции.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конференции будут изданы в электронном сборнике тезисов докладов.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42D5">
        <w:rPr>
          <w:rFonts w:ascii="Times New Roman" w:hAnsi="Times New Roman" w:cs="Times New Roman"/>
          <w:sz w:val="24"/>
          <w:szCs w:val="24"/>
        </w:rPr>
        <w:t>Все участники конференции получат именные сертификаты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 </w:t>
      </w:r>
      <w:r w:rsidRPr="00B47EC7"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47EC7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B47EC7">
        <w:rPr>
          <w:rFonts w:ascii="Times New Roman" w:hAnsi="Times New Roman" w:cs="Times New Roman"/>
          <w:sz w:val="24"/>
          <w:szCs w:val="24"/>
        </w:rPr>
        <w:t>: очный с</w:t>
      </w:r>
      <w:r>
        <w:rPr>
          <w:rFonts w:ascii="Times New Roman" w:hAnsi="Times New Roman" w:cs="Times New Roman"/>
          <w:sz w:val="24"/>
          <w:szCs w:val="24"/>
        </w:rPr>
        <w:t xml:space="preserve"> возможными</w:t>
      </w:r>
      <w:r w:rsidRPr="00B47EC7">
        <w:rPr>
          <w:rFonts w:ascii="Times New Roman" w:hAnsi="Times New Roman" w:cs="Times New Roman"/>
          <w:sz w:val="24"/>
          <w:szCs w:val="24"/>
        </w:rPr>
        <w:t xml:space="preserve"> элементами дистанционного участия для приглашенных докладчиков. </w:t>
      </w:r>
    </w:p>
    <w:p w:rsidR="002B1359" w:rsidRPr="00D57AC7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Pr="00CE046F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  <w:r w:rsidRPr="00CE046F">
        <w:rPr>
          <w:rFonts w:ascii="Times New Roman" w:hAnsi="Times New Roman" w:cs="Times New Roman"/>
          <w:b/>
          <w:sz w:val="24"/>
          <w:szCs w:val="24"/>
        </w:rPr>
        <w:t>Рабочие языки конференции</w:t>
      </w:r>
      <w:r w:rsidRPr="00CE046F">
        <w:rPr>
          <w:rFonts w:ascii="Times New Roman" w:hAnsi="Times New Roman" w:cs="Times New Roman"/>
          <w:sz w:val="24"/>
          <w:szCs w:val="24"/>
        </w:rPr>
        <w:t>: русский и английский</w:t>
      </w:r>
    </w:p>
    <w:p w:rsidR="002B1359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59" w:rsidRPr="00F41F81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B1359" w:rsidRPr="00C9153A" w:rsidRDefault="002B1359" w:rsidP="002B135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2D92">
        <w:rPr>
          <w:rFonts w:ascii="Times New Roman" w:hAnsi="Times New Roman"/>
          <w:sz w:val="24"/>
          <w:szCs w:val="24"/>
        </w:rPr>
        <w:tab/>
      </w:r>
      <w:proofErr w:type="gramStart"/>
      <w:r w:rsidRPr="00AC2D92">
        <w:rPr>
          <w:rFonts w:ascii="Times New Roman" w:hAnsi="Times New Roman"/>
          <w:sz w:val="24"/>
          <w:szCs w:val="24"/>
        </w:rPr>
        <w:t>Высылая заявку, участник выражает свое согласие ФГБНУ ТИСНУМ (далее -</w:t>
      </w:r>
      <w:r w:rsidRPr="00C9153A">
        <w:rPr>
          <w:rFonts w:ascii="Times New Roman" w:hAnsi="Times New Roman"/>
          <w:sz w:val="24"/>
          <w:szCs w:val="24"/>
        </w:rPr>
        <w:t xml:space="preserve"> Организатор конференции) на автоматизированную, а также без использования средств автоматизации обработку (в том числе,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а именно: </w:t>
      </w:r>
      <w:proofErr w:type="gramEnd"/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число, месяц, год рождения;</w:t>
      </w:r>
    </w:p>
    <w:p w:rsidR="002B1359" w:rsidRPr="00B75296" w:rsidRDefault="002B1359" w:rsidP="002B1359">
      <w:pPr>
        <w:pStyle w:val="ConsPlusNormal"/>
        <w:widowControl w:val="0"/>
        <w:numPr>
          <w:ilvl w:val="1"/>
          <w:numId w:val="1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 дата регистрации </w:t>
      </w:r>
      <w:r w:rsidRPr="00B75296">
        <w:rPr>
          <w:sz w:val="24"/>
          <w:szCs w:val="24"/>
        </w:rPr>
        <w:t>по месту жительства (месту пребывания);</w:t>
      </w:r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 xml:space="preserve">номер контактного телефона </w:t>
      </w:r>
      <w:r>
        <w:rPr>
          <w:rFonts w:ascii="Times New Roman" w:hAnsi="Times New Roman"/>
          <w:sz w:val="24"/>
          <w:szCs w:val="24"/>
        </w:rPr>
        <w:t>и электронной почты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 трудовой деятельности</w:t>
      </w:r>
      <w:r>
        <w:rPr>
          <w:rFonts w:ascii="Times New Roman" w:hAnsi="Times New Roman"/>
          <w:sz w:val="24"/>
          <w:szCs w:val="24"/>
        </w:rPr>
        <w:t xml:space="preserve"> или месте учебы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ученой степени;</w:t>
      </w:r>
    </w:p>
    <w:p w:rsidR="002B1359" w:rsidRPr="00B75296" w:rsidRDefault="002B1359" w:rsidP="002B1359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ученом звании;</w:t>
      </w:r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proofErr w:type="gramStart"/>
      <w:r>
        <w:t xml:space="preserve">Заполняя регистрационную форму и принимая условия регистрации, регистрирующийся (далее - «Участник конференции») своей волей и в своем интересе выражает согласие на обработку своих персональных данных (далее - «Персональные данные») </w:t>
      </w:r>
      <w:r w:rsidRPr="00C9153A">
        <w:t>ФГБНУ ТИСНУМ</w:t>
      </w:r>
      <w:r>
        <w:t xml:space="preserve">, находящемуся по адресу: </w:t>
      </w:r>
      <w:smartTag w:uri="urn:schemas-microsoft-com:office:smarttags" w:element="metricconverter">
        <w:smartTagPr>
          <w:attr w:name="ProductID" w:val="108840, г"/>
        </w:smartTagPr>
        <w:r w:rsidRPr="00B75296">
          <w:t>108840</w:t>
        </w:r>
        <w:r w:rsidRPr="00AE1D32">
          <w:t>, г</w:t>
        </w:r>
      </w:smartTag>
      <w:r w:rsidRPr="00AE1D32">
        <w:t>. Москва, г. Троицк, ул. Центральная, д. 7а</w:t>
      </w:r>
      <w:r>
        <w:t xml:space="preserve">  (далее - «Организатор конференции»).</w:t>
      </w:r>
      <w:proofErr w:type="gramEnd"/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r>
        <w:lastRenderedPageBreak/>
        <w:t>Настоящие согласие предоставляется для обработки Персональных данных с целью организации научных мероприятий (в том числе конференций), в которых принимает участие Участник конференции.</w:t>
      </w:r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proofErr w:type="gramStart"/>
      <w:r>
        <w:t>Настоящее согласие распространяется на Персональные данные Участника конференции, которые указаны в регистрационной форме, и, в частности, на следующие данные: фамилия, имя, отчество, место работы (название и адрес компании), занимаемая должность, контактные телефоны (рабочий, мобильный, факс и пр.), адрес электронной почты (e-</w:t>
      </w:r>
      <w:proofErr w:type="spellStart"/>
      <w:r>
        <w:t>mail</w:t>
      </w:r>
      <w:proofErr w:type="spellEnd"/>
      <w:r>
        <w:t>).</w:t>
      </w:r>
      <w:proofErr w:type="gramEnd"/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proofErr w:type="gramStart"/>
      <w: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 Персональных данных.</w:t>
      </w:r>
      <w:proofErr w:type="gramEnd"/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r>
        <w:t>При обработке Персональных данных Организатор конференции обязуется действовать в соответствии с законодательством Российской Федерации о персональных данных и, в частности, с учетом положений Федерального закона от 27.07.2006 № 152-ФЗ «О персональных данных».</w:t>
      </w:r>
    </w:p>
    <w:p w:rsidR="002B1359" w:rsidRDefault="002B1359" w:rsidP="002B1359">
      <w:pPr>
        <w:pStyle w:val="af3"/>
        <w:spacing w:before="0" w:beforeAutospacing="0" w:after="0" w:afterAutospacing="0"/>
        <w:ind w:firstLine="709"/>
        <w:jc w:val="both"/>
      </w:pPr>
      <w:r>
        <w:t>Участник конференции вправе получать доступ к своим Персональным данным и знакомиться с ними, требовать от Организатора конференции уточнения, исключения или исправления неполных, неверных, устаревших, недостоверных, незаконно полученных или не являющихся необходимыми для Организатора конференции Персональных данных.</w:t>
      </w:r>
    </w:p>
    <w:p w:rsidR="002B1359" w:rsidRPr="00AC2D92" w:rsidRDefault="002B1359" w:rsidP="002B1359">
      <w:pPr>
        <w:pStyle w:val="af3"/>
        <w:spacing w:before="0" w:beforeAutospacing="0" w:after="0" w:afterAutospacing="0"/>
        <w:ind w:firstLine="709"/>
        <w:jc w:val="both"/>
      </w:pPr>
      <w:r w:rsidRPr="00AC2D92">
        <w:t>Ответственность за достоверность предоставленных Персональных данных несет лицо, подавшее заявку на конференцию.</w:t>
      </w:r>
    </w:p>
    <w:p w:rsidR="002B1359" w:rsidRPr="00FC01FF" w:rsidRDefault="002B1359" w:rsidP="002B1359">
      <w:pPr>
        <w:pStyle w:val="ConsPlusNonformat"/>
        <w:ind w:firstLine="709"/>
        <w:jc w:val="both"/>
        <w:rPr>
          <w:sz w:val="26"/>
          <w:szCs w:val="26"/>
        </w:rPr>
      </w:pPr>
      <w:r w:rsidRPr="00AC2D92">
        <w:rPr>
          <w:rFonts w:ascii="Times New Roman" w:hAnsi="Times New Roman" w:cs="Times New Roman"/>
          <w:sz w:val="24"/>
          <w:szCs w:val="24"/>
        </w:rPr>
        <w:t>Датой начала обработки персональных данных считается дата получения Оргкомитетом электронного письма с заявкой на участие в конференции.</w:t>
      </w: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1359" w:rsidRPr="00406E47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E47">
        <w:rPr>
          <w:rFonts w:ascii="Times New Roman" w:hAnsi="Times New Roman" w:cs="Times New Roman"/>
          <w:b/>
          <w:sz w:val="28"/>
          <w:szCs w:val="28"/>
        </w:rPr>
        <w:t>Регистрационный взнос</w:t>
      </w:r>
    </w:p>
    <w:p w:rsidR="002B1359" w:rsidRPr="00DA62CC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C">
        <w:rPr>
          <w:rFonts w:ascii="Times New Roman" w:hAnsi="Times New Roman" w:cs="Times New Roman"/>
          <w:sz w:val="24"/>
          <w:szCs w:val="24"/>
        </w:rPr>
        <w:t>Оплата производится только по безналичному расчету, на основании счета от ФГБНУ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ТИСНУМ плательщику (организации или физическому лицу), высылаемому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поступившей заявки на участие в конференции.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2CC">
        <w:rPr>
          <w:rFonts w:ascii="Times New Roman" w:hAnsi="Times New Roman" w:cs="Times New Roman"/>
          <w:sz w:val="24"/>
          <w:szCs w:val="24"/>
        </w:rPr>
        <w:t>Регистрационный взнос участника конференции составляет</w:t>
      </w:r>
      <w:r w:rsidRPr="007F222C">
        <w:rPr>
          <w:rFonts w:ascii="Times New Roman" w:hAnsi="Times New Roman" w:cs="Times New Roman"/>
          <w:sz w:val="24"/>
          <w:szCs w:val="24"/>
        </w:rPr>
        <w:t xml:space="preserve"> </w:t>
      </w:r>
      <w:r w:rsidRPr="000414FB">
        <w:rPr>
          <w:rFonts w:ascii="Times New Roman" w:hAnsi="Times New Roman" w:cs="Times New Roman"/>
          <w:sz w:val="24"/>
          <w:szCs w:val="24"/>
        </w:rPr>
        <w:t xml:space="preserve">2500 </w:t>
      </w:r>
      <w:proofErr w:type="spellStart"/>
      <w:r w:rsidRPr="000414F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41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и переводится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>счет ФГБНУ ТИСНУМ</w:t>
      </w:r>
      <w:r>
        <w:rPr>
          <w:rFonts w:ascii="Times New Roman" w:hAnsi="Times New Roman" w:cs="Times New Roman"/>
          <w:sz w:val="24"/>
          <w:szCs w:val="24"/>
        </w:rPr>
        <w:t xml:space="preserve">. От уплаты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освобождаются студенты ВУЗов и авторы стендовых докладов конференции </w:t>
      </w:r>
      <w:r w:rsidRPr="000078F1">
        <w:rPr>
          <w:rFonts w:ascii="Times New Roman" w:hAnsi="Times New Roman" w:cs="Times New Roman"/>
          <w:sz w:val="24"/>
          <w:szCs w:val="24"/>
        </w:rPr>
        <w:t>CFPMST 2021</w:t>
      </w:r>
      <w:r>
        <w:rPr>
          <w:rFonts w:ascii="Times New Roman" w:hAnsi="Times New Roman" w:cs="Times New Roman"/>
          <w:sz w:val="24"/>
          <w:szCs w:val="24"/>
        </w:rPr>
        <w:t xml:space="preserve">, оплатившие в прошлом году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физические лица.</w:t>
      </w: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32D">
        <w:rPr>
          <w:rFonts w:ascii="Times New Roman" w:hAnsi="Times New Roman" w:cs="Times New Roman"/>
          <w:sz w:val="24"/>
          <w:szCs w:val="24"/>
        </w:rPr>
        <w:t>Регистрационный взнос</w:t>
      </w:r>
      <w:r>
        <w:rPr>
          <w:rFonts w:ascii="Times New Roman" w:hAnsi="Times New Roman" w:cs="Times New Roman"/>
          <w:sz w:val="24"/>
          <w:szCs w:val="24"/>
        </w:rPr>
        <w:t xml:space="preserve">, оплаченный физическим лицом путем банковского перевода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платежом через банкомат), в случае отказа от участия, или неявки участника на конференцию, оргкомитетом не возвращается. Поэтому, </w:t>
      </w:r>
      <w:r w:rsidRPr="00D57AC7">
        <w:rPr>
          <w:rFonts w:ascii="Times New Roman" w:hAnsi="Times New Roman" w:cs="Times New Roman"/>
          <w:b/>
          <w:sz w:val="24"/>
          <w:szCs w:val="24"/>
        </w:rPr>
        <w:t>убедительная просьба</w:t>
      </w:r>
      <w:r>
        <w:rPr>
          <w:rFonts w:ascii="Times New Roman" w:hAnsi="Times New Roman" w:cs="Times New Roman"/>
          <w:sz w:val="24"/>
          <w:szCs w:val="24"/>
        </w:rPr>
        <w:t xml:space="preserve">: не оплачивать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имени физического лица до подтверждения, что Ваш доклад включен в программу конференции и Вы согласны с формой включения (устный/стендовый).</w:t>
      </w:r>
    </w:p>
    <w:p w:rsidR="002B1359" w:rsidRDefault="002B1359" w:rsidP="002B1359">
      <w:pPr>
        <w:rPr>
          <w:rFonts w:ascii="Times New Roman" w:hAnsi="Times New Roman" w:cs="Times New Roman"/>
          <w:b/>
          <w:sz w:val="28"/>
          <w:szCs w:val="28"/>
        </w:rPr>
      </w:pPr>
    </w:p>
    <w:p w:rsidR="002B1359" w:rsidRPr="00852775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t>Банковские реквизиты ТИСНУМ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Исполнитель: ФГБНУ ТИСНУМ.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Юридический и почтовый адрес: 108840, г. Москва, г. Троицк, ул. Центральная, дом 7а.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ИНН 5046054720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F52">
        <w:rPr>
          <w:rFonts w:ascii="Times New Roman" w:hAnsi="Times New Roman" w:cs="Times New Roman"/>
          <w:sz w:val="24"/>
          <w:szCs w:val="24"/>
        </w:rPr>
        <w:t>КПП 775101001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ОГРН 1025006036439</w:t>
      </w:r>
    </w:p>
    <w:p w:rsidR="002B1359" w:rsidRPr="004A5955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5955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spellStart"/>
      <w:r w:rsidRPr="004A59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59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A5955">
        <w:rPr>
          <w:rFonts w:ascii="Times New Roman" w:hAnsi="Times New Roman" w:cs="Times New Roman"/>
          <w:sz w:val="24"/>
          <w:szCs w:val="24"/>
        </w:rPr>
        <w:t>оскве</w:t>
      </w:r>
      <w:proofErr w:type="spellEnd"/>
      <w:r w:rsidRPr="004A5955">
        <w:rPr>
          <w:rFonts w:ascii="Times New Roman" w:hAnsi="Times New Roman" w:cs="Times New Roman"/>
          <w:sz w:val="24"/>
          <w:szCs w:val="24"/>
        </w:rPr>
        <w:t xml:space="preserve"> (ФГБНУ ТИСНУМ, л/с 20736Х49530)</w:t>
      </w:r>
    </w:p>
    <w:p w:rsidR="002B1359" w:rsidRPr="004A5955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95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5955">
        <w:rPr>
          <w:rFonts w:ascii="Times New Roman" w:hAnsi="Times New Roman" w:cs="Times New Roman"/>
          <w:sz w:val="24"/>
          <w:szCs w:val="24"/>
        </w:rPr>
        <w:t>/счет 03214643000000017300</w:t>
      </w:r>
    </w:p>
    <w:p w:rsidR="002B1359" w:rsidRPr="00DB5B9A" w:rsidRDefault="002B1359" w:rsidP="002B1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9A">
        <w:rPr>
          <w:rFonts w:ascii="Times New Roman" w:hAnsi="Times New Roman" w:cs="Times New Roman"/>
          <w:sz w:val="24"/>
          <w:szCs w:val="24"/>
        </w:rPr>
        <w:t xml:space="preserve">ГУ БАНКА РОССИИ ПО ЦФО//УФК по г. Москве </w:t>
      </w:r>
    </w:p>
    <w:p w:rsidR="002B1359" w:rsidRPr="004A5955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004525988</w:t>
      </w:r>
    </w:p>
    <w:p w:rsidR="002B1359" w:rsidRPr="004A5955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5955">
        <w:rPr>
          <w:rFonts w:ascii="Times New Roman" w:hAnsi="Times New Roman" w:cs="Times New Roman"/>
          <w:sz w:val="24"/>
          <w:szCs w:val="24"/>
        </w:rPr>
        <w:t>Кор/</w:t>
      </w:r>
      <w:proofErr w:type="spellStart"/>
      <w:r w:rsidRPr="004A5955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A5955">
        <w:rPr>
          <w:rFonts w:ascii="Times New Roman" w:hAnsi="Times New Roman" w:cs="Times New Roman"/>
          <w:sz w:val="24"/>
          <w:szCs w:val="24"/>
        </w:rPr>
        <w:t xml:space="preserve"> 40102810545370000003</w:t>
      </w:r>
    </w:p>
    <w:p w:rsidR="002B1359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>ОКТМО 45931000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1F52">
        <w:rPr>
          <w:rFonts w:ascii="Times New Roman" w:hAnsi="Times New Roman" w:cs="Times New Roman"/>
          <w:sz w:val="24"/>
          <w:szCs w:val="24"/>
        </w:rPr>
        <w:t>КБК 00000000000000000130.</w:t>
      </w:r>
    </w:p>
    <w:p w:rsidR="002B1359" w:rsidRPr="00321F52" w:rsidRDefault="002B1359" w:rsidP="002B13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F52">
        <w:rPr>
          <w:rFonts w:ascii="Times New Roman" w:hAnsi="Times New Roman" w:cs="Times New Roman"/>
          <w:sz w:val="24"/>
          <w:szCs w:val="24"/>
        </w:rPr>
        <w:t xml:space="preserve">В разделе назначение платежа: Оплата </w:t>
      </w:r>
      <w:proofErr w:type="spellStart"/>
      <w:r w:rsidRPr="00321F52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321F52">
        <w:rPr>
          <w:rFonts w:ascii="Times New Roman" w:hAnsi="Times New Roman" w:cs="Times New Roman"/>
          <w:sz w:val="24"/>
          <w:szCs w:val="24"/>
        </w:rPr>
        <w:t xml:space="preserve"> за участие в конференции 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участника.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конференции, при оплате регистрационного взноса юридическим лицом, </w:t>
      </w:r>
      <w:r w:rsidRPr="00321F52">
        <w:rPr>
          <w:rFonts w:ascii="Times New Roman" w:hAnsi="Times New Roman" w:cs="Times New Roman"/>
          <w:sz w:val="24"/>
          <w:szCs w:val="24"/>
        </w:rPr>
        <w:t>оформляется договором и актом сдачи-приемки работ. Договор и акт должны быть оформлены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подписаны, скреплены печатью организации участника – юридического лица и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F52">
        <w:rPr>
          <w:rFonts w:ascii="Times New Roman" w:hAnsi="Times New Roman" w:cs="Times New Roman"/>
          <w:sz w:val="24"/>
          <w:szCs w:val="24"/>
        </w:rPr>
        <w:t>ФГБНУ ТИСНУМ для окончательного оформления при регистрации участников конференции.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оплате регистрационного взноса физическим лицом  (банковский перевод,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платеж через банкомат)</w:t>
      </w:r>
      <w:r w:rsidRPr="00426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321F52">
        <w:rPr>
          <w:rFonts w:ascii="Times New Roman" w:hAnsi="Times New Roman" w:cs="Times New Roman"/>
          <w:sz w:val="24"/>
          <w:szCs w:val="24"/>
        </w:rPr>
        <w:t xml:space="preserve"> и акт сдачи-приемки работ</w:t>
      </w:r>
      <w:r>
        <w:rPr>
          <w:rFonts w:ascii="Times New Roman" w:hAnsi="Times New Roman" w:cs="Times New Roman"/>
          <w:sz w:val="24"/>
          <w:szCs w:val="24"/>
        </w:rPr>
        <w:t xml:space="preserve"> оформляются по требованию Участника, о чем Оргкомитет должен быть извещен электронным письмом не позднее, чем на 5 рабочих дней до начала работы конференции.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38B">
        <w:rPr>
          <w:rFonts w:ascii="Times New Roman" w:hAnsi="Times New Roman" w:cs="Times New Roman"/>
          <w:sz w:val="24"/>
          <w:szCs w:val="24"/>
        </w:rPr>
        <w:t>Образцы договора и акта размещены на сайте конференции</w:t>
      </w:r>
    </w:p>
    <w:p w:rsidR="002B1359" w:rsidRDefault="002B1359" w:rsidP="002B1359">
      <w:pPr>
        <w:rPr>
          <w:rFonts w:ascii="Times New Roman" w:hAnsi="Times New Roman" w:cs="Times New Roman"/>
          <w:b/>
          <w:sz w:val="28"/>
          <w:szCs w:val="28"/>
        </w:rPr>
      </w:pPr>
    </w:p>
    <w:p w:rsidR="002B1359" w:rsidRPr="00852775" w:rsidRDefault="002B1359" w:rsidP="002B135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t>Размещение иногородних участников конференции</w:t>
      </w:r>
    </w:p>
    <w:p w:rsidR="002B1359" w:rsidRDefault="002B1359" w:rsidP="002B135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9F5">
        <w:rPr>
          <w:rFonts w:ascii="Times New Roman" w:hAnsi="Times New Roman" w:cs="Times New Roman"/>
          <w:sz w:val="24"/>
          <w:szCs w:val="24"/>
        </w:rPr>
        <w:t xml:space="preserve">Зарезервировать места в гостинице на время проведения конференции возможно по электронному адресу: </w:t>
      </w:r>
      <w:proofErr w:type="spellStart"/>
      <w:r w:rsidRPr="002B7736">
        <w:rPr>
          <w:rFonts w:ascii="Times New Roman" w:hAnsi="Times New Roman" w:cs="Times New Roman"/>
          <w:sz w:val="24"/>
          <w:szCs w:val="24"/>
          <w:lang w:val="en-US"/>
        </w:rPr>
        <w:t>carbonconf</w:t>
      </w:r>
      <w:proofErr w:type="spellEnd"/>
      <w:r w:rsidRPr="002B773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B7736">
        <w:rPr>
          <w:rFonts w:ascii="Times New Roman" w:hAnsi="Times New Roman" w:cs="Times New Roman"/>
          <w:sz w:val="24"/>
          <w:szCs w:val="24"/>
          <w:lang w:val="en-US"/>
        </w:rPr>
        <w:t>tisnum</w:t>
      </w:r>
      <w:proofErr w:type="spellEnd"/>
      <w:r w:rsidRPr="002B77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77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A6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359" w:rsidRDefault="002B1359" w:rsidP="002B135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9F5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о вариантах размещения и</w:t>
      </w:r>
      <w:r w:rsidRPr="00CA69F5">
        <w:rPr>
          <w:rFonts w:ascii="Times New Roman" w:hAnsi="Times New Roman" w:cs="Times New Roman"/>
          <w:sz w:val="24"/>
          <w:szCs w:val="24"/>
        </w:rPr>
        <w:t xml:space="preserve"> о стоимости одноместного/двухместного номеров будет объявлена </w:t>
      </w:r>
      <w:r>
        <w:rPr>
          <w:rFonts w:ascii="Times New Roman" w:hAnsi="Times New Roman" w:cs="Times New Roman"/>
          <w:sz w:val="24"/>
          <w:szCs w:val="24"/>
        </w:rPr>
        <w:t>после установления общей потребности в номерном фонде</w:t>
      </w:r>
      <w:r w:rsidRPr="00CA69F5">
        <w:rPr>
          <w:rFonts w:ascii="Times New Roman" w:hAnsi="Times New Roman" w:cs="Times New Roman"/>
          <w:sz w:val="24"/>
          <w:szCs w:val="24"/>
        </w:rPr>
        <w:t>.</w:t>
      </w:r>
      <w:r w:rsidRPr="00CA69F5">
        <w:rPr>
          <w:rFonts w:ascii="Times New Roman" w:hAnsi="Times New Roman" w:cs="Times New Roman"/>
          <w:sz w:val="24"/>
          <w:szCs w:val="24"/>
        </w:rPr>
        <w:cr/>
      </w:r>
    </w:p>
    <w:p w:rsidR="002B1359" w:rsidRDefault="002B1359" w:rsidP="002B1359">
      <w:pPr>
        <w:rPr>
          <w:rFonts w:ascii="Times New Roman" w:hAnsi="Times New Roman" w:cs="Times New Roman"/>
          <w:b/>
          <w:sz w:val="28"/>
          <w:szCs w:val="28"/>
        </w:rPr>
      </w:pPr>
    </w:p>
    <w:p w:rsidR="002B1359" w:rsidRPr="00852775" w:rsidRDefault="002B1359" w:rsidP="002B135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775">
        <w:rPr>
          <w:rFonts w:ascii="Times New Roman" w:hAnsi="Times New Roman" w:cs="Times New Roman"/>
          <w:b/>
          <w:sz w:val="28"/>
          <w:szCs w:val="28"/>
        </w:rPr>
        <w:t>Контрольные даты</w:t>
      </w:r>
    </w:p>
    <w:p w:rsidR="002B1359" w:rsidRDefault="002B1359" w:rsidP="002B1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69F5">
        <w:rPr>
          <w:rFonts w:ascii="Times New Roman" w:hAnsi="Times New Roman" w:cs="Times New Roman"/>
          <w:sz w:val="24"/>
          <w:szCs w:val="24"/>
        </w:rPr>
        <w:t>Прием заявок на участие в конференции</w:t>
      </w:r>
      <w:r w:rsidRPr="005B6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до </w:t>
      </w:r>
      <w:r w:rsidRPr="00F9557D">
        <w:rPr>
          <w:rFonts w:ascii="Times New Roman" w:hAnsi="Times New Roman" w:cs="Times New Roman"/>
          <w:sz w:val="24"/>
          <w:szCs w:val="24"/>
        </w:rPr>
        <w:t>22</w:t>
      </w:r>
      <w:r w:rsidRPr="000078F1">
        <w:rPr>
          <w:rFonts w:ascii="Times New Roman" w:hAnsi="Times New Roman" w:cs="Times New Roman"/>
          <w:sz w:val="24"/>
          <w:szCs w:val="24"/>
        </w:rPr>
        <w:t>.04.2022</w:t>
      </w:r>
      <w:r w:rsidRPr="00CA69F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2D"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взнос оплачивается не позднее </w:t>
      </w:r>
      <w:r w:rsidRPr="000241FD">
        <w:rPr>
          <w:rFonts w:ascii="Times New Roman" w:hAnsi="Times New Roman" w:cs="Times New Roman"/>
          <w:sz w:val="24"/>
          <w:szCs w:val="24"/>
        </w:rPr>
        <w:t>20</w:t>
      </w:r>
      <w:r w:rsidRPr="00CE046F">
        <w:rPr>
          <w:rFonts w:ascii="Times New Roman" w:hAnsi="Times New Roman" w:cs="Times New Roman"/>
          <w:sz w:val="24"/>
          <w:szCs w:val="24"/>
        </w:rPr>
        <w:t>.0</w:t>
      </w:r>
      <w:r w:rsidRPr="000241FD">
        <w:rPr>
          <w:rFonts w:ascii="Times New Roman" w:hAnsi="Times New Roman" w:cs="Times New Roman"/>
          <w:sz w:val="24"/>
          <w:szCs w:val="24"/>
        </w:rPr>
        <w:t>5</w:t>
      </w:r>
      <w:r w:rsidRPr="00CE046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046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5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359" w:rsidRPr="00972E99" w:rsidRDefault="002B1359" w:rsidP="002B13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951">
        <w:rPr>
          <w:rFonts w:ascii="Times New Roman" w:hAnsi="Times New Roman" w:cs="Times New Roman"/>
          <w:sz w:val="24"/>
          <w:szCs w:val="24"/>
        </w:rPr>
        <w:t>Заявка  на 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51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951">
        <w:rPr>
          <w:rFonts w:ascii="Times New Roman" w:hAnsi="Times New Roman" w:cs="Times New Roman"/>
          <w:sz w:val="24"/>
          <w:szCs w:val="24"/>
        </w:rPr>
        <w:t>тся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972E99">
          <w:rPr>
            <w:rFonts w:ascii="Times New Roman" w:hAnsi="Times New Roman" w:cs="Times New Roman"/>
            <w:sz w:val="24"/>
            <w:szCs w:val="24"/>
            <w:u w:val="single"/>
          </w:rPr>
          <w:t>carbonconf@tisnum.ru</w:t>
        </w:r>
      </w:hyperlink>
      <w:r w:rsidRPr="00972E99">
        <w:rPr>
          <w:rFonts w:ascii="Times New Roman" w:hAnsi="Times New Roman" w:cs="Times New Roman"/>
          <w:sz w:val="24"/>
          <w:szCs w:val="24"/>
        </w:rPr>
        <w:t xml:space="preserve"> Файл с формой Заявки размещен на сайте по адресу </w:t>
      </w:r>
      <w:r w:rsidRPr="002B1359">
        <w:rPr>
          <w:rFonts w:ascii="Times New Roman" w:hAnsi="Times New Roman" w:cs="Times New Roman"/>
          <w:i/>
          <w:sz w:val="24"/>
          <w:szCs w:val="24"/>
          <w:u w:val="single"/>
        </w:rPr>
        <w:t>http://www.ruscarbon.org/2022/img/CFPMST_2022-Application_form_02_03_2022.docx</w:t>
      </w:r>
    </w:p>
    <w:p w:rsidR="002B1359" w:rsidRDefault="002B1359" w:rsidP="002B1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97F83">
        <w:rPr>
          <w:rFonts w:ascii="Times New Roman" w:hAnsi="Times New Roman" w:cs="Times New Roman"/>
          <w:sz w:val="24"/>
          <w:szCs w:val="24"/>
        </w:rPr>
        <w:t>Формирование Программы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97F8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8F1">
        <w:rPr>
          <w:rFonts w:ascii="Times New Roman" w:hAnsi="Times New Roman" w:cs="Times New Roman"/>
          <w:sz w:val="24"/>
          <w:szCs w:val="24"/>
        </w:rPr>
        <w:t>позднее 1</w:t>
      </w:r>
      <w:r w:rsidRPr="00A1723C">
        <w:rPr>
          <w:rFonts w:ascii="Times New Roman" w:hAnsi="Times New Roman" w:cs="Times New Roman"/>
          <w:sz w:val="24"/>
          <w:szCs w:val="24"/>
        </w:rPr>
        <w:t>6</w:t>
      </w:r>
      <w:r w:rsidRPr="000078F1">
        <w:rPr>
          <w:rFonts w:ascii="Times New Roman" w:hAnsi="Times New Roman" w:cs="Times New Roman"/>
          <w:sz w:val="24"/>
          <w:szCs w:val="24"/>
        </w:rPr>
        <w:t xml:space="preserve"> мая 2022 г</w:t>
      </w:r>
      <w:r w:rsidRPr="00D97F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359" w:rsidRDefault="002B1359" w:rsidP="002B1359">
      <w:pPr>
        <w:jc w:val="both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Окончание приема тезисов докладов – </w:t>
      </w:r>
      <w:r w:rsidRPr="004D0553">
        <w:rPr>
          <w:rFonts w:ascii="Times New Roman" w:hAnsi="Times New Roman" w:cs="Times New Roman"/>
          <w:sz w:val="24"/>
          <w:szCs w:val="24"/>
        </w:rPr>
        <w:t>22</w:t>
      </w:r>
      <w:r w:rsidRPr="000078F1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78F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Образец оформления тезисов докладов</w:t>
      </w:r>
      <w:r w:rsidRPr="00191D4E">
        <w:rPr>
          <w:rFonts w:ascii="Times New Roman" w:hAnsi="Times New Roman" w:cs="Times New Roman"/>
          <w:sz w:val="24"/>
          <w:szCs w:val="24"/>
        </w:rPr>
        <w:t xml:space="preserve"> </w:t>
      </w:r>
      <w:r w:rsidRPr="00972E99">
        <w:rPr>
          <w:rFonts w:ascii="Times New Roman" w:hAnsi="Times New Roman" w:cs="Times New Roman"/>
          <w:sz w:val="24"/>
          <w:szCs w:val="24"/>
        </w:rPr>
        <w:t xml:space="preserve">размещен на сайте по адресу </w:t>
      </w:r>
      <w:r w:rsidRPr="002B1359">
        <w:rPr>
          <w:rFonts w:ascii="Times New Roman" w:hAnsi="Times New Roman" w:cs="Times New Roman"/>
          <w:i/>
          <w:sz w:val="24"/>
          <w:szCs w:val="24"/>
          <w:u w:val="single"/>
        </w:rPr>
        <w:t>http://www.ruscarbon.org/2022/img/CFPMST_2022-Abstract_style_rus.doc</w:t>
      </w:r>
    </w:p>
    <w:p w:rsidR="002B1359" w:rsidRDefault="002B1359" w:rsidP="002B1359">
      <w:pPr>
        <w:jc w:val="both"/>
        <w:rPr>
          <w:rFonts w:ascii="Times New Roman" w:hAnsi="Times New Roman" w:cs="Times New Roman"/>
          <w:sz w:val="24"/>
          <w:szCs w:val="24"/>
        </w:rPr>
      </w:pPr>
      <w:r w:rsidRPr="009B5955">
        <w:rPr>
          <w:rFonts w:ascii="Times New Roman" w:hAnsi="Times New Roman" w:cs="Times New Roman"/>
          <w:sz w:val="24"/>
          <w:szCs w:val="24"/>
          <w:u w:val="single"/>
        </w:rPr>
        <w:t>Вместе с тезисами доклада просим предоставить скан-копию экспертного заключения о возможности публикации материалов в открытой печати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359" w:rsidRDefault="002B1359" w:rsidP="002B1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Бронирование отеля – до 29 апреля 2022</w:t>
      </w:r>
      <w:r w:rsidRPr="008C147F">
        <w:rPr>
          <w:rFonts w:ascii="Times New Roman" w:hAnsi="Times New Roman" w:cs="Times New Roman"/>
          <w:sz w:val="24"/>
          <w:szCs w:val="24"/>
        </w:rPr>
        <w:t xml:space="preserve"> </w:t>
      </w:r>
      <w:r w:rsidRPr="00CE046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359" w:rsidRPr="00E946DC" w:rsidRDefault="002B1359">
      <w:pPr>
        <w:rPr>
          <w:rFonts w:ascii="Times New Roman" w:hAnsi="Times New Roman" w:cs="Times New Roman"/>
          <w:b/>
          <w:sz w:val="36"/>
          <w:szCs w:val="32"/>
        </w:rPr>
      </w:pPr>
      <w:r w:rsidRPr="00E946DC">
        <w:rPr>
          <w:rFonts w:ascii="Times New Roman" w:hAnsi="Times New Roman" w:cs="Times New Roman"/>
          <w:b/>
          <w:sz w:val="36"/>
          <w:szCs w:val="32"/>
        </w:rPr>
        <w:br w:type="page"/>
      </w:r>
    </w:p>
    <w:p w:rsidR="002B1359" w:rsidRPr="00093B83" w:rsidRDefault="002B1359" w:rsidP="002B1359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lastRenderedPageBreak/>
        <w:t xml:space="preserve">Заявка </w:t>
      </w:r>
    </w:p>
    <w:p w:rsidR="002B1359" w:rsidRPr="00942BDB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2B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2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B1359" w:rsidRPr="00093B83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420" w:type="dxa"/>
        <w:tblLook w:val="04A0" w:firstRow="1" w:lastRow="0" w:firstColumn="1" w:lastColumn="0" w:noHBand="0" w:noVBand="1"/>
      </w:tblPr>
      <w:tblGrid>
        <w:gridCol w:w="2598"/>
        <w:gridCol w:w="62"/>
        <w:gridCol w:w="4231"/>
        <w:gridCol w:w="3529"/>
      </w:tblGrid>
      <w:tr w:rsidR="002B1359" w:rsidTr="00A84374">
        <w:tc>
          <w:tcPr>
            <w:tcW w:w="10420" w:type="dxa"/>
            <w:gridSpan w:val="4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093B83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A71F5A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4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4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Заявляемая ф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rPr>
          <w:trHeight w:val="1639"/>
        </w:trPr>
        <w:tc>
          <w:tcPr>
            <w:tcW w:w="10420" w:type="dxa"/>
            <w:gridSpan w:val="4"/>
            <w:vAlign w:val="center"/>
          </w:tcPr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«Исследования и разработка углеродных материалов»</w:t>
            </w:r>
          </w:p>
          <w:p w:rsidR="002B1359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«Фундаментальные исследования»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2B1359" w:rsidTr="00A84374">
        <w:tc>
          <w:tcPr>
            <w:tcW w:w="10420" w:type="dxa"/>
            <w:gridSpan w:val="4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rPr>
          <w:trHeight w:val="716"/>
        </w:trPr>
        <w:tc>
          <w:tcPr>
            <w:tcW w:w="2598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822" w:type="dxa"/>
            <w:gridSpan w:val="3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4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6891" w:type="dxa"/>
            <w:gridSpan w:val="3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приезда и отъезда</w:t>
            </w:r>
          </w:p>
        </w:tc>
        <w:tc>
          <w:tcPr>
            <w:tcW w:w="3529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6891" w:type="dxa"/>
            <w:gridSpan w:val="3"/>
          </w:tcPr>
          <w:p w:rsidR="002B1359" w:rsidRDefault="002B1359" w:rsidP="00A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ли оформление официального приглашения для участия в конференции </w:t>
            </w:r>
            <w:r w:rsidRPr="005609D4">
              <w:rPr>
                <w:rFonts w:ascii="Times New Roman" w:hAnsi="Times New Roman" w:cs="Times New Roman"/>
                <w:sz w:val="20"/>
                <w:szCs w:val="24"/>
              </w:rPr>
              <w:t>(для оформления командировки)</w:t>
            </w:r>
          </w:p>
        </w:tc>
        <w:tc>
          <w:tcPr>
            <w:tcW w:w="3529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6891" w:type="dxa"/>
            <w:gridSpan w:val="3"/>
          </w:tcPr>
          <w:p w:rsidR="002B1359" w:rsidRDefault="002B1359" w:rsidP="00A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бронирование гостиницы оргкомитетом?</w:t>
            </w:r>
          </w:p>
          <w:p w:rsidR="002B1359" w:rsidRPr="00F41F81" w:rsidRDefault="002B1359" w:rsidP="00A8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«да», то укажите даты приезда и отъезда</w:t>
            </w:r>
            <w:r w:rsidRPr="00B1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гостиницы).</w:t>
            </w:r>
          </w:p>
        </w:tc>
        <w:tc>
          <w:tcPr>
            <w:tcW w:w="3529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359" w:rsidRDefault="002B1359" w:rsidP="002B1359">
      <w:pPr>
        <w:rPr>
          <w:rFonts w:ascii="Times New Roman" w:hAnsi="Times New Roman" w:cs="Times New Roman"/>
          <w:sz w:val="24"/>
          <w:szCs w:val="24"/>
        </w:rPr>
      </w:pPr>
    </w:p>
    <w:p w:rsidR="002B1359" w:rsidRPr="00942BDB" w:rsidRDefault="002B1359" w:rsidP="002B13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DB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2B1359" w:rsidRPr="00C52A5C" w:rsidRDefault="002B1359" w:rsidP="002B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5C">
        <w:rPr>
          <w:rFonts w:ascii="Times New Roman" w:hAnsi="Times New Roman" w:cs="Times New Roman"/>
          <w:b/>
          <w:sz w:val="28"/>
          <w:szCs w:val="28"/>
        </w:rPr>
        <w:t>Форма Заявки должна быть заполнена  печатным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скан/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фото формы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заполненной от руки, оргкомитетом приниматься не будут</w:t>
      </w:r>
    </w:p>
    <w:p w:rsidR="002B1359" w:rsidRPr="00EF2AE7" w:rsidRDefault="002B1359" w:rsidP="002B1359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AE7">
        <w:rPr>
          <w:rFonts w:ascii="Times New Roman" w:hAnsi="Times New Roman" w:cs="Times New Roman"/>
          <w:i/>
          <w:sz w:val="20"/>
          <w:szCs w:val="20"/>
        </w:rPr>
        <w:t>Информация, представленная в данном документе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F2AE7">
        <w:rPr>
          <w:rFonts w:ascii="Times New Roman" w:hAnsi="Times New Roman" w:cs="Times New Roman"/>
          <w:i/>
          <w:sz w:val="20"/>
          <w:szCs w:val="20"/>
        </w:rPr>
        <w:t xml:space="preserve"> не является публичной офертой.</w:t>
      </w:r>
    </w:p>
    <w:p w:rsidR="00D57AC7" w:rsidRPr="00EF2AE7" w:rsidRDefault="00D57AC7" w:rsidP="002B1359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D57AC7" w:rsidRPr="00EF2AE7" w:rsidSect="009B5955">
      <w:foot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42" w:rsidRDefault="001D3B42" w:rsidP="009B5955">
      <w:pPr>
        <w:spacing w:after="0" w:line="240" w:lineRule="auto"/>
      </w:pPr>
      <w:r>
        <w:separator/>
      </w:r>
    </w:p>
  </w:endnote>
  <w:endnote w:type="continuationSeparator" w:id="0">
    <w:p w:rsidR="001D3B42" w:rsidRDefault="001D3B42" w:rsidP="009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05760"/>
      <w:docPartObj>
        <w:docPartGallery w:val="Page Numbers (Bottom of Page)"/>
        <w:docPartUnique/>
      </w:docPartObj>
    </w:sdtPr>
    <w:sdtEndPr/>
    <w:sdtContent>
      <w:p w:rsidR="009B5955" w:rsidRDefault="009B59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FEF">
          <w:rPr>
            <w:noProof/>
          </w:rPr>
          <w:t>3</w:t>
        </w:r>
        <w:r>
          <w:fldChar w:fldCharType="end"/>
        </w:r>
      </w:p>
    </w:sdtContent>
  </w:sdt>
  <w:p w:rsidR="009B5955" w:rsidRDefault="009B595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42" w:rsidRDefault="001D3B42" w:rsidP="009B5955">
      <w:pPr>
        <w:spacing w:after="0" w:line="240" w:lineRule="auto"/>
      </w:pPr>
      <w:r>
        <w:separator/>
      </w:r>
    </w:p>
  </w:footnote>
  <w:footnote w:type="continuationSeparator" w:id="0">
    <w:p w:rsidR="001D3B42" w:rsidRDefault="001D3B42" w:rsidP="009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17021"/>
    <w:multiLevelType w:val="hybridMultilevel"/>
    <w:tmpl w:val="EA8456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0002DFA"/>
    <w:multiLevelType w:val="hybridMultilevel"/>
    <w:tmpl w:val="F62EEC92"/>
    <w:lvl w:ilvl="0" w:tplc="F78A03B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69801150"/>
    <w:multiLevelType w:val="hybridMultilevel"/>
    <w:tmpl w:val="D6D2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54133"/>
    <w:multiLevelType w:val="multilevel"/>
    <w:tmpl w:val="287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964BB"/>
    <w:multiLevelType w:val="hybridMultilevel"/>
    <w:tmpl w:val="5C603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7"/>
    <w:rsid w:val="000078F1"/>
    <w:rsid w:val="000241FD"/>
    <w:rsid w:val="00030A56"/>
    <w:rsid w:val="00034154"/>
    <w:rsid w:val="000414FB"/>
    <w:rsid w:val="00060B1D"/>
    <w:rsid w:val="00062188"/>
    <w:rsid w:val="00064D8F"/>
    <w:rsid w:val="000663E9"/>
    <w:rsid w:val="000A5AF7"/>
    <w:rsid w:val="000A7C01"/>
    <w:rsid w:val="000A7E7E"/>
    <w:rsid w:val="000B360E"/>
    <w:rsid w:val="000D79A8"/>
    <w:rsid w:val="000F38FB"/>
    <w:rsid w:val="000F6DA5"/>
    <w:rsid w:val="00114FB8"/>
    <w:rsid w:val="00115F97"/>
    <w:rsid w:val="0016493D"/>
    <w:rsid w:val="00177079"/>
    <w:rsid w:val="00191D4E"/>
    <w:rsid w:val="00194927"/>
    <w:rsid w:val="001978EA"/>
    <w:rsid w:val="001A41BD"/>
    <w:rsid w:val="001B1CFB"/>
    <w:rsid w:val="001C2184"/>
    <w:rsid w:val="001D3B42"/>
    <w:rsid w:val="001D5460"/>
    <w:rsid w:val="001E7E4A"/>
    <w:rsid w:val="001F1811"/>
    <w:rsid w:val="001F532D"/>
    <w:rsid w:val="00210400"/>
    <w:rsid w:val="002142E7"/>
    <w:rsid w:val="00226CAC"/>
    <w:rsid w:val="002356DE"/>
    <w:rsid w:val="002B1359"/>
    <w:rsid w:val="002B69B3"/>
    <w:rsid w:val="002B7736"/>
    <w:rsid w:val="002D1EDC"/>
    <w:rsid w:val="002D3260"/>
    <w:rsid w:val="002E2656"/>
    <w:rsid w:val="002F1316"/>
    <w:rsid w:val="00321F52"/>
    <w:rsid w:val="00322C0D"/>
    <w:rsid w:val="00337764"/>
    <w:rsid w:val="00340188"/>
    <w:rsid w:val="003477E0"/>
    <w:rsid w:val="003511B8"/>
    <w:rsid w:val="00395157"/>
    <w:rsid w:val="003961AF"/>
    <w:rsid w:val="003A0566"/>
    <w:rsid w:val="003A6AE7"/>
    <w:rsid w:val="003C0AD9"/>
    <w:rsid w:val="003C74AF"/>
    <w:rsid w:val="003D145D"/>
    <w:rsid w:val="003D6C58"/>
    <w:rsid w:val="00402B51"/>
    <w:rsid w:val="00406E47"/>
    <w:rsid w:val="004105E8"/>
    <w:rsid w:val="004157B9"/>
    <w:rsid w:val="00415ABB"/>
    <w:rsid w:val="004342D5"/>
    <w:rsid w:val="00445BBD"/>
    <w:rsid w:val="004701FF"/>
    <w:rsid w:val="00473DB8"/>
    <w:rsid w:val="004A68F1"/>
    <w:rsid w:val="004C1451"/>
    <w:rsid w:val="004E68CD"/>
    <w:rsid w:val="004F28CE"/>
    <w:rsid w:val="0050034A"/>
    <w:rsid w:val="0054036E"/>
    <w:rsid w:val="005415DB"/>
    <w:rsid w:val="00580163"/>
    <w:rsid w:val="00582DAC"/>
    <w:rsid w:val="00587B3F"/>
    <w:rsid w:val="00591A09"/>
    <w:rsid w:val="00597C87"/>
    <w:rsid w:val="005B0580"/>
    <w:rsid w:val="005B611A"/>
    <w:rsid w:val="005B7DF8"/>
    <w:rsid w:val="005C7E44"/>
    <w:rsid w:val="005D0A1A"/>
    <w:rsid w:val="005F5139"/>
    <w:rsid w:val="00614EF9"/>
    <w:rsid w:val="00640754"/>
    <w:rsid w:val="00665BF9"/>
    <w:rsid w:val="00675907"/>
    <w:rsid w:val="0068467C"/>
    <w:rsid w:val="00694FA3"/>
    <w:rsid w:val="006D410E"/>
    <w:rsid w:val="006D778F"/>
    <w:rsid w:val="006F160E"/>
    <w:rsid w:val="006F3713"/>
    <w:rsid w:val="007176AE"/>
    <w:rsid w:val="00754EFC"/>
    <w:rsid w:val="0076778E"/>
    <w:rsid w:val="007C04A4"/>
    <w:rsid w:val="007F222C"/>
    <w:rsid w:val="00801569"/>
    <w:rsid w:val="008052C1"/>
    <w:rsid w:val="00815201"/>
    <w:rsid w:val="00823BF0"/>
    <w:rsid w:val="008349A1"/>
    <w:rsid w:val="00841F3F"/>
    <w:rsid w:val="0084542C"/>
    <w:rsid w:val="00847388"/>
    <w:rsid w:val="00852775"/>
    <w:rsid w:val="008A0BD4"/>
    <w:rsid w:val="008A5D5B"/>
    <w:rsid w:val="008B3E63"/>
    <w:rsid w:val="008C0951"/>
    <w:rsid w:val="008C147F"/>
    <w:rsid w:val="008C2BA3"/>
    <w:rsid w:val="008D20FD"/>
    <w:rsid w:val="008D6F31"/>
    <w:rsid w:val="008E2772"/>
    <w:rsid w:val="008E6AFB"/>
    <w:rsid w:val="008F2400"/>
    <w:rsid w:val="008F3FEE"/>
    <w:rsid w:val="00914139"/>
    <w:rsid w:val="00931597"/>
    <w:rsid w:val="00933389"/>
    <w:rsid w:val="009550D6"/>
    <w:rsid w:val="00972E99"/>
    <w:rsid w:val="00981FC3"/>
    <w:rsid w:val="00992E0E"/>
    <w:rsid w:val="009B535A"/>
    <w:rsid w:val="009B5955"/>
    <w:rsid w:val="009C4466"/>
    <w:rsid w:val="009D220C"/>
    <w:rsid w:val="009D386C"/>
    <w:rsid w:val="00A0729C"/>
    <w:rsid w:val="00A248E5"/>
    <w:rsid w:val="00A24E9C"/>
    <w:rsid w:val="00A334CD"/>
    <w:rsid w:val="00A36D48"/>
    <w:rsid w:val="00A41C2B"/>
    <w:rsid w:val="00A64C8E"/>
    <w:rsid w:val="00A70DEE"/>
    <w:rsid w:val="00A82E8B"/>
    <w:rsid w:val="00AA6E0F"/>
    <w:rsid w:val="00AB5473"/>
    <w:rsid w:val="00AC3356"/>
    <w:rsid w:val="00AD2853"/>
    <w:rsid w:val="00AD3CEE"/>
    <w:rsid w:val="00AD5C15"/>
    <w:rsid w:val="00AE600F"/>
    <w:rsid w:val="00AF1A25"/>
    <w:rsid w:val="00B00FE1"/>
    <w:rsid w:val="00B021DA"/>
    <w:rsid w:val="00B17433"/>
    <w:rsid w:val="00B21B40"/>
    <w:rsid w:val="00B45933"/>
    <w:rsid w:val="00B63268"/>
    <w:rsid w:val="00B65F2D"/>
    <w:rsid w:val="00B72760"/>
    <w:rsid w:val="00B80506"/>
    <w:rsid w:val="00B81B62"/>
    <w:rsid w:val="00B84110"/>
    <w:rsid w:val="00B85FEF"/>
    <w:rsid w:val="00BC60F1"/>
    <w:rsid w:val="00C00DA3"/>
    <w:rsid w:val="00C20632"/>
    <w:rsid w:val="00C31548"/>
    <w:rsid w:val="00C50E9D"/>
    <w:rsid w:val="00C52A5C"/>
    <w:rsid w:val="00C62262"/>
    <w:rsid w:val="00C63FDA"/>
    <w:rsid w:val="00C85971"/>
    <w:rsid w:val="00C97740"/>
    <w:rsid w:val="00CA69F5"/>
    <w:rsid w:val="00CE046F"/>
    <w:rsid w:val="00CE29FD"/>
    <w:rsid w:val="00CE35FC"/>
    <w:rsid w:val="00CF0161"/>
    <w:rsid w:val="00CF4338"/>
    <w:rsid w:val="00D125D8"/>
    <w:rsid w:val="00D141A4"/>
    <w:rsid w:val="00D1725A"/>
    <w:rsid w:val="00D21799"/>
    <w:rsid w:val="00D24792"/>
    <w:rsid w:val="00D51712"/>
    <w:rsid w:val="00D57AC7"/>
    <w:rsid w:val="00D60BF8"/>
    <w:rsid w:val="00D85D9F"/>
    <w:rsid w:val="00D97E62"/>
    <w:rsid w:val="00D97F83"/>
    <w:rsid w:val="00DA62CC"/>
    <w:rsid w:val="00E07783"/>
    <w:rsid w:val="00E2251A"/>
    <w:rsid w:val="00E266B1"/>
    <w:rsid w:val="00E27704"/>
    <w:rsid w:val="00E45789"/>
    <w:rsid w:val="00E620D7"/>
    <w:rsid w:val="00E670EC"/>
    <w:rsid w:val="00E77CAA"/>
    <w:rsid w:val="00E946DC"/>
    <w:rsid w:val="00EA6C18"/>
    <w:rsid w:val="00EC40E4"/>
    <w:rsid w:val="00EC5605"/>
    <w:rsid w:val="00EE7A16"/>
    <w:rsid w:val="00EF2743"/>
    <w:rsid w:val="00EF2AE7"/>
    <w:rsid w:val="00EF4733"/>
    <w:rsid w:val="00F054C0"/>
    <w:rsid w:val="00F10CE4"/>
    <w:rsid w:val="00F11A21"/>
    <w:rsid w:val="00F14BF5"/>
    <w:rsid w:val="00F210A6"/>
    <w:rsid w:val="00F23D33"/>
    <w:rsid w:val="00F254F6"/>
    <w:rsid w:val="00F4167E"/>
    <w:rsid w:val="00F41F81"/>
    <w:rsid w:val="00F50CC4"/>
    <w:rsid w:val="00F648D9"/>
    <w:rsid w:val="00F75F8B"/>
    <w:rsid w:val="00F843FD"/>
    <w:rsid w:val="00F9557D"/>
    <w:rsid w:val="00FB1530"/>
    <w:rsid w:val="00FC1763"/>
    <w:rsid w:val="00FC2C61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9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1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1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B5955"/>
  </w:style>
  <w:style w:type="paragraph" w:styleId="af6">
    <w:name w:val="footer"/>
    <w:basedOn w:val="a"/>
    <w:link w:val="af7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B5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9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1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1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B5955"/>
  </w:style>
  <w:style w:type="paragraph" w:styleId="af6">
    <w:name w:val="footer"/>
    <w:basedOn w:val="a"/>
    <w:link w:val="af7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bonconf@tisnu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TISNCM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D</cp:lastModifiedBy>
  <cp:revision>2</cp:revision>
  <cp:lastPrinted>2022-03-01T06:19:00Z</cp:lastPrinted>
  <dcterms:created xsi:type="dcterms:W3CDTF">2022-03-02T12:07:00Z</dcterms:created>
  <dcterms:modified xsi:type="dcterms:W3CDTF">2022-03-02T12:07:00Z</dcterms:modified>
</cp:coreProperties>
</file>